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8FCF3" w14:textId="77777777" w:rsidR="000532A2" w:rsidRPr="00734708" w:rsidRDefault="00AA243D" w:rsidP="000532A2">
      <w:pPr>
        <w:spacing w:line="360" w:lineRule="auto"/>
        <w:rPr>
          <w:rFonts w:ascii="微软雅黑" w:eastAsia="微软雅黑" w:hAnsi="微软雅黑" w:cs="仿宋"/>
          <w:b/>
          <w:bCs/>
          <w:sz w:val="28"/>
          <w:szCs w:val="28"/>
        </w:rPr>
      </w:pPr>
      <w:r w:rsidRPr="00734708">
        <w:rPr>
          <w:rFonts w:ascii="微软雅黑" w:eastAsia="微软雅黑" w:hAnsi="微软雅黑" w:cs="仿宋" w:hint="eastAsia"/>
          <w:b/>
          <w:bCs/>
          <w:sz w:val="28"/>
          <w:szCs w:val="28"/>
        </w:rPr>
        <w:t>中国药科大</w:t>
      </w:r>
      <w:proofErr w:type="gramStart"/>
      <w:r w:rsidRPr="00734708">
        <w:rPr>
          <w:rFonts w:ascii="微软雅黑" w:eastAsia="微软雅黑" w:hAnsi="微软雅黑" w:cs="仿宋" w:hint="eastAsia"/>
          <w:b/>
          <w:bCs/>
          <w:sz w:val="28"/>
          <w:szCs w:val="28"/>
        </w:rPr>
        <w:t>学专硕</w:t>
      </w:r>
      <w:proofErr w:type="gramEnd"/>
      <w:r w:rsidRPr="00734708">
        <w:rPr>
          <w:rFonts w:ascii="微软雅黑" w:eastAsia="微软雅黑" w:hAnsi="微软雅黑" w:cs="仿宋" w:hint="eastAsia"/>
          <w:b/>
          <w:bCs/>
          <w:sz w:val="28"/>
          <w:szCs w:val="28"/>
        </w:rPr>
        <w:t>培养基地简介：</w:t>
      </w:r>
    </w:p>
    <w:p w14:paraId="010CAF60" w14:textId="77777777" w:rsidR="00326E66" w:rsidRPr="00734708" w:rsidRDefault="000532A2" w:rsidP="00D4339B">
      <w:pPr>
        <w:ind w:firstLineChars="900" w:firstLine="2520"/>
        <w:rPr>
          <w:rFonts w:ascii="微软雅黑" w:eastAsia="微软雅黑" w:hAnsi="微软雅黑" w:cs="仿宋"/>
          <w:b/>
          <w:bCs/>
          <w:sz w:val="28"/>
          <w:szCs w:val="28"/>
          <w:highlight w:val="green"/>
        </w:rPr>
      </w:pPr>
      <w:r w:rsidRPr="00734708">
        <w:rPr>
          <w:rFonts w:ascii="微软雅黑" w:eastAsia="微软雅黑" w:hAnsi="微软雅黑" w:cs="仿宋" w:hint="eastAsia"/>
          <w:b/>
          <w:bCs/>
          <w:sz w:val="28"/>
          <w:szCs w:val="28"/>
        </w:rPr>
        <w:t>天士力控股集团有限公司</w:t>
      </w:r>
    </w:p>
    <w:p w14:paraId="5EB0B916" w14:textId="1DD68ABE" w:rsidR="00326E66" w:rsidRPr="00734708" w:rsidRDefault="00AA243D" w:rsidP="00D4339B">
      <w:pPr>
        <w:rPr>
          <w:rFonts w:ascii="微软雅黑" w:eastAsia="微软雅黑" w:hAnsi="微软雅黑" w:cs="仿宋"/>
          <w:b/>
          <w:bCs/>
          <w:sz w:val="28"/>
          <w:szCs w:val="28"/>
        </w:rPr>
      </w:pPr>
      <w:r w:rsidRPr="00734708">
        <w:rPr>
          <w:rFonts w:ascii="微软雅黑" w:eastAsia="微软雅黑" w:hAnsi="微软雅黑" w:cs="仿宋" w:hint="eastAsia"/>
          <w:b/>
          <w:bCs/>
          <w:sz w:val="28"/>
          <w:szCs w:val="28"/>
        </w:rPr>
        <w:t>一、培养基地概况</w:t>
      </w:r>
    </w:p>
    <w:p w14:paraId="3CB95836" w14:textId="52E1F8C0" w:rsidR="000532A2" w:rsidRPr="00734708" w:rsidRDefault="00D4339B" w:rsidP="009234BD">
      <w:pPr>
        <w:pStyle w:val="a3"/>
        <w:spacing w:line="480" w:lineRule="exact"/>
        <w:ind w:firstLineChars="200" w:firstLine="420"/>
        <w:rPr>
          <w:rFonts w:ascii="微软雅黑" w:eastAsia="微软雅黑" w:hAnsi="微软雅黑"/>
        </w:rPr>
      </w:pPr>
      <w:r w:rsidRPr="00734708">
        <w:rPr>
          <w:rFonts w:ascii="微软雅黑" w:eastAsia="微软雅黑" w:hAnsi="微软雅黑" w:hint="eastAsia"/>
        </w:rPr>
        <w:t>天士</w:t>
      </w:r>
      <w:proofErr w:type="gramStart"/>
      <w:r w:rsidRPr="00734708">
        <w:rPr>
          <w:rFonts w:ascii="微软雅黑" w:eastAsia="微软雅黑" w:hAnsi="微软雅黑" w:hint="eastAsia"/>
        </w:rPr>
        <w:t>力创建</w:t>
      </w:r>
      <w:proofErr w:type="gramEnd"/>
      <w:r w:rsidRPr="00734708">
        <w:rPr>
          <w:rFonts w:ascii="微软雅黑" w:eastAsia="微软雅黑" w:hAnsi="微软雅黑" w:hint="eastAsia"/>
        </w:rPr>
        <w:t>于1994年，是以全面国际化为引领，以大健康产业为主线，以生命医学产业为核心，以生命健康产业为协同的高科技企业集团，位列中国制造业企业500强、中国民营企业500强、中国战略性新兴产业领军企业100强。</w:t>
      </w:r>
      <w:r w:rsidR="000532A2" w:rsidRPr="00734708">
        <w:rPr>
          <w:rFonts w:ascii="微软雅黑" w:eastAsia="微软雅黑" w:hAnsi="微软雅黑" w:hint="eastAsia"/>
        </w:rPr>
        <w:t>天士力</w:t>
      </w:r>
      <w:r w:rsidR="00CD2D2B" w:rsidRPr="00734708">
        <w:rPr>
          <w:rFonts w:ascii="微软雅黑" w:eastAsia="微软雅黑" w:hAnsi="微软雅黑" w:hint="eastAsia"/>
        </w:rPr>
        <w:t>控股</w:t>
      </w:r>
      <w:r w:rsidR="000532A2" w:rsidRPr="00734708">
        <w:rPr>
          <w:rFonts w:ascii="微软雅黑" w:eastAsia="微软雅黑" w:hAnsi="微软雅黑" w:hint="eastAsia"/>
        </w:rPr>
        <w:t>集团自2</w:t>
      </w:r>
      <w:r w:rsidR="000532A2" w:rsidRPr="00734708">
        <w:rPr>
          <w:rFonts w:ascii="微软雅黑" w:eastAsia="微软雅黑" w:hAnsi="微软雅黑"/>
        </w:rPr>
        <w:t>001</w:t>
      </w:r>
      <w:r w:rsidR="000532A2" w:rsidRPr="00734708">
        <w:rPr>
          <w:rFonts w:ascii="微软雅黑" w:eastAsia="微软雅黑" w:hAnsi="微软雅黑" w:hint="eastAsia"/>
        </w:rPr>
        <w:t>年</w:t>
      </w:r>
      <w:r w:rsidR="000532A2" w:rsidRPr="00734708">
        <w:rPr>
          <w:rFonts w:ascii="微软雅黑" w:eastAsia="微软雅黑" w:hAnsi="微软雅黑"/>
        </w:rPr>
        <w:t>与中国药科大</w:t>
      </w:r>
      <w:proofErr w:type="gramStart"/>
      <w:r w:rsidR="000532A2" w:rsidRPr="00734708">
        <w:rPr>
          <w:rFonts w:ascii="微软雅黑" w:eastAsia="微软雅黑" w:hAnsi="微软雅黑"/>
        </w:rPr>
        <w:t>学</w:t>
      </w:r>
      <w:r w:rsidR="000532A2" w:rsidRPr="00734708">
        <w:rPr>
          <w:rFonts w:ascii="微软雅黑" w:eastAsia="微软雅黑" w:hAnsi="微软雅黑" w:hint="eastAsia"/>
        </w:rPr>
        <w:t>开展校</w:t>
      </w:r>
      <w:proofErr w:type="gramEnd"/>
      <w:r w:rsidR="000532A2" w:rsidRPr="00734708">
        <w:rPr>
          <w:rFonts w:ascii="微软雅黑" w:eastAsia="微软雅黑" w:hAnsi="微软雅黑" w:hint="eastAsia"/>
        </w:rPr>
        <w:t>企</w:t>
      </w:r>
      <w:r w:rsidR="000532A2" w:rsidRPr="00734708">
        <w:rPr>
          <w:rFonts w:ascii="微软雅黑" w:eastAsia="微软雅黑" w:hAnsi="微软雅黑"/>
        </w:rPr>
        <w:t>合作</w:t>
      </w:r>
      <w:r w:rsidR="000532A2" w:rsidRPr="00734708">
        <w:rPr>
          <w:rFonts w:ascii="微软雅黑" w:eastAsia="微软雅黑" w:hAnsi="微软雅黑" w:hint="eastAsia"/>
        </w:rPr>
        <w:t>，双方已共建校企联合培养机制</w:t>
      </w:r>
      <w:r w:rsidR="000532A2" w:rsidRPr="00734708">
        <w:rPr>
          <w:rFonts w:ascii="微软雅黑" w:eastAsia="微软雅黑" w:hAnsi="微软雅黑"/>
        </w:rPr>
        <w:t>近二十年，</w:t>
      </w:r>
      <w:r w:rsidR="000532A2" w:rsidRPr="00734708">
        <w:rPr>
          <w:rFonts w:ascii="微软雅黑" w:eastAsia="微软雅黑" w:hAnsi="微软雅黑" w:hint="eastAsia"/>
        </w:rPr>
        <w:t>并于2017年被评为全国药学专业学位研究生培养示范基地</w:t>
      </w:r>
      <w:r w:rsidR="00CD2D2B" w:rsidRPr="00734708">
        <w:rPr>
          <w:rFonts w:ascii="微软雅黑" w:eastAsia="微软雅黑" w:hAnsi="微软雅黑" w:hint="eastAsia"/>
        </w:rPr>
        <w:t>，目前拥有中国药科大学校外导师2</w:t>
      </w:r>
      <w:r w:rsidR="00CD2D2B" w:rsidRPr="00734708">
        <w:rPr>
          <w:rFonts w:ascii="微软雅黑" w:eastAsia="微软雅黑" w:hAnsi="微软雅黑"/>
        </w:rPr>
        <w:t>0</w:t>
      </w:r>
      <w:r w:rsidR="00CD2D2B" w:rsidRPr="00734708">
        <w:rPr>
          <w:rFonts w:ascii="微软雅黑" w:eastAsia="微软雅黑" w:hAnsi="微软雅黑" w:hint="eastAsia"/>
        </w:rPr>
        <w:t>余人</w:t>
      </w:r>
      <w:r w:rsidR="00B37EA7" w:rsidRPr="00734708">
        <w:rPr>
          <w:rFonts w:ascii="微软雅黑" w:eastAsia="微软雅黑" w:hAnsi="微软雅黑" w:hint="eastAsia"/>
        </w:rPr>
        <w:t>。</w:t>
      </w:r>
    </w:p>
    <w:p w14:paraId="2D79DF0B" w14:textId="7B998A13" w:rsidR="000532A2" w:rsidRPr="00734708" w:rsidRDefault="000532A2" w:rsidP="009234BD">
      <w:pPr>
        <w:spacing w:line="480" w:lineRule="exact"/>
        <w:ind w:firstLineChars="200" w:firstLine="420"/>
        <w:rPr>
          <w:rFonts w:ascii="微软雅黑" w:eastAsia="微软雅黑" w:hAnsi="微软雅黑"/>
        </w:rPr>
      </w:pPr>
      <w:r w:rsidRPr="00734708">
        <w:rPr>
          <w:rFonts w:ascii="微软雅黑" w:eastAsia="微软雅黑" w:hAnsi="微软雅黑" w:hint="eastAsia"/>
        </w:rPr>
        <w:t>天士力研究院是集团科研战略规划和新品研发的职能中心，历经二十</w:t>
      </w:r>
      <w:r w:rsidR="00B37EA7" w:rsidRPr="00734708">
        <w:rPr>
          <w:rFonts w:ascii="微软雅黑" w:eastAsia="微软雅黑" w:hAnsi="微软雅黑" w:hint="eastAsia"/>
        </w:rPr>
        <w:t>余</w:t>
      </w:r>
      <w:r w:rsidRPr="00734708">
        <w:rPr>
          <w:rFonts w:ascii="微软雅黑" w:eastAsia="微软雅黑" w:hAnsi="微软雅黑" w:hint="eastAsia"/>
        </w:rPr>
        <w:t>年的探索和积淀，已发展为配套功能齐全、人才结构合理、仪器设施先进的大健康产品研发机构，建立了以疾病领域为轴、项目为核心，专业管理与项目管理虚实相结合的产品研发体系，实现了</w:t>
      </w:r>
      <w:proofErr w:type="gramStart"/>
      <w:r w:rsidRPr="00734708">
        <w:rPr>
          <w:rFonts w:ascii="微软雅黑" w:eastAsia="微软雅黑" w:hAnsi="微软雅黑" w:hint="eastAsia"/>
        </w:rPr>
        <w:t>研</w:t>
      </w:r>
      <w:proofErr w:type="gramEnd"/>
      <w:r w:rsidRPr="00734708">
        <w:rPr>
          <w:rFonts w:ascii="微软雅黑" w:eastAsia="微软雅黑" w:hAnsi="微软雅黑" w:hint="eastAsia"/>
        </w:rPr>
        <w:t>产销投IPD整合式研发模式。</w:t>
      </w:r>
    </w:p>
    <w:p w14:paraId="376E7127" w14:textId="71D230F2" w:rsidR="000532A2" w:rsidRPr="00734708" w:rsidRDefault="000532A2" w:rsidP="009234BD">
      <w:pPr>
        <w:spacing w:line="480" w:lineRule="exact"/>
        <w:ind w:firstLineChars="200" w:firstLine="420"/>
        <w:rPr>
          <w:rFonts w:ascii="微软雅黑" w:eastAsia="微软雅黑" w:hAnsi="微软雅黑"/>
        </w:rPr>
      </w:pPr>
      <w:r w:rsidRPr="00734708">
        <w:rPr>
          <w:rFonts w:ascii="微软雅黑" w:eastAsia="微软雅黑" w:hAnsi="微软雅黑" w:hint="eastAsia"/>
        </w:rPr>
        <w:t>天士力研究院实验室总面积73000平米,拥有科研楼、药理毒理楼和化学合成楼。坚持“没有围墙的研究院”的大科研发展思维，全力推进自主研发、合作研发、外部引进和投资优先许可权“四位一体”创新研发模式，按大品种、大病种、大领域绘制好一份科研蓝图，开展中药、化学药、生物药等生物医药及保健品、功能食品、化妆品、现代白酒、生物普洱茶、健康饮品等健康产品的研发工作。在科研人员中，硕士以上学历人员占比76%</w:t>
      </w:r>
      <w:r w:rsidR="00D428E0">
        <w:rPr>
          <w:rFonts w:ascii="微软雅黑" w:eastAsia="微软雅黑" w:hAnsi="微软雅黑" w:hint="eastAsia"/>
        </w:rPr>
        <w:t>，</w:t>
      </w:r>
      <w:r w:rsidRPr="00734708">
        <w:rPr>
          <w:rFonts w:ascii="微软雅黑" w:eastAsia="微软雅黑" w:hAnsi="微软雅黑" w:hint="eastAsia"/>
        </w:rPr>
        <w:t>拥有国务院政府津贴6人、国家千人计划1人、天津千人计划1人，高级职称84人。</w:t>
      </w:r>
    </w:p>
    <w:p w14:paraId="22F7BBF0" w14:textId="77777777" w:rsidR="000532A2" w:rsidRPr="00734708" w:rsidRDefault="000532A2" w:rsidP="009234BD">
      <w:pPr>
        <w:spacing w:line="480" w:lineRule="exact"/>
        <w:ind w:firstLineChars="200" w:firstLine="420"/>
        <w:rPr>
          <w:rFonts w:ascii="微软雅黑" w:eastAsia="微软雅黑" w:hAnsi="微软雅黑"/>
        </w:rPr>
      </w:pPr>
      <w:r w:rsidRPr="00734708">
        <w:rPr>
          <w:rFonts w:ascii="微软雅黑" w:eastAsia="微软雅黑" w:hAnsi="微软雅黑" w:hint="eastAsia"/>
        </w:rPr>
        <w:t>天士力</w:t>
      </w:r>
      <w:r w:rsidRPr="00734708">
        <w:rPr>
          <w:rFonts w:ascii="微软雅黑" w:eastAsia="微软雅黑" w:hAnsi="微软雅黑"/>
        </w:rPr>
        <w:t>在</w:t>
      </w:r>
      <w:r w:rsidRPr="00734708">
        <w:rPr>
          <w:rFonts w:ascii="微软雅黑" w:eastAsia="微软雅黑" w:hAnsi="微软雅黑" w:hint="eastAsia"/>
        </w:rPr>
        <w:t>科技</w:t>
      </w:r>
      <w:r w:rsidRPr="00734708">
        <w:rPr>
          <w:rFonts w:ascii="微软雅黑" w:eastAsia="微软雅黑" w:hAnsi="微软雅黑"/>
        </w:rPr>
        <w:t>成就方面取得多个奖项，截至目前，</w:t>
      </w:r>
      <w:r w:rsidRPr="00734708">
        <w:rPr>
          <w:rFonts w:ascii="微软雅黑" w:eastAsia="微软雅黑" w:hAnsi="微软雅黑" w:hint="eastAsia"/>
        </w:rPr>
        <w:t>研究院共获得国家级4项，省部级39项。拥有“创新</w:t>
      </w:r>
      <w:r w:rsidRPr="00734708">
        <w:rPr>
          <w:rFonts w:ascii="微软雅黑" w:eastAsia="微软雅黑" w:hAnsi="微软雅黑"/>
        </w:rPr>
        <w:t>中药关键技术</w:t>
      </w:r>
      <w:r w:rsidRPr="00734708">
        <w:rPr>
          <w:rFonts w:ascii="微软雅黑" w:eastAsia="微软雅黑" w:hAnsi="微软雅黑" w:hint="eastAsia"/>
        </w:rPr>
        <w:t>国家</w:t>
      </w:r>
      <w:r w:rsidRPr="00734708">
        <w:rPr>
          <w:rFonts w:ascii="微软雅黑" w:eastAsia="微软雅黑" w:hAnsi="微软雅黑"/>
        </w:rPr>
        <w:t>重点实验室</w:t>
      </w:r>
      <w:r w:rsidRPr="00734708">
        <w:rPr>
          <w:rFonts w:ascii="微软雅黑" w:eastAsia="微软雅黑" w:hAnsi="微软雅黑" w:hint="eastAsia"/>
        </w:rPr>
        <w:t>”、“国家</w:t>
      </w:r>
      <w:r w:rsidRPr="00734708">
        <w:rPr>
          <w:rFonts w:ascii="微软雅黑" w:eastAsia="微软雅黑" w:hAnsi="微软雅黑"/>
        </w:rPr>
        <w:t>和地方联合</w:t>
      </w:r>
      <w:r w:rsidRPr="00734708">
        <w:rPr>
          <w:rFonts w:ascii="微软雅黑" w:eastAsia="微软雅黑" w:hAnsi="微软雅黑" w:hint="eastAsia"/>
        </w:rPr>
        <w:t>工程</w:t>
      </w:r>
      <w:r w:rsidRPr="00734708">
        <w:rPr>
          <w:rFonts w:ascii="微软雅黑" w:eastAsia="微软雅黑" w:hAnsi="微软雅黑"/>
        </w:rPr>
        <w:t>实验室</w:t>
      </w:r>
      <w:r w:rsidRPr="00734708">
        <w:rPr>
          <w:rFonts w:ascii="微软雅黑" w:eastAsia="微软雅黑" w:hAnsi="微软雅黑" w:hint="eastAsia"/>
        </w:rPr>
        <w:t>”、“国家</w:t>
      </w:r>
      <w:r w:rsidRPr="00734708">
        <w:rPr>
          <w:rFonts w:ascii="微软雅黑" w:eastAsia="微软雅黑" w:hAnsi="微软雅黑"/>
        </w:rPr>
        <w:t>级</w:t>
      </w:r>
      <w:r w:rsidRPr="00734708">
        <w:rPr>
          <w:rFonts w:ascii="微软雅黑" w:eastAsia="微软雅黑" w:hAnsi="微软雅黑" w:hint="eastAsia"/>
        </w:rPr>
        <w:t>国际联合研发中心”等8个</w:t>
      </w:r>
      <w:r w:rsidRPr="00734708">
        <w:rPr>
          <w:rFonts w:ascii="微软雅黑" w:eastAsia="微软雅黑" w:hAnsi="微软雅黑"/>
        </w:rPr>
        <w:t>国家创新平台</w:t>
      </w:r>
      <w:r w:rsidRPr="00734708">
        <w:rPr>
          <w:rFonts w:ascii="微软雅黑" w:eastAsia="微软雅黑" w:hAnsi="微软雅黑" w:hint="eastAsia"/>
        </w:rPr>
        <w:t>、7个省部级创新平台、10个</w:t>
      </w:r>
      <w:r w:rsidRPr="00734708">
        <w:rPr>
          <w:rFonts w:ascii="微软雅黑" w:eastAsia="微软雅黑" w:hAnsi="微软雅黑"/>
        </w:rPr>
        <w:t>企业研究中心。</w:t>
      </w:r>
    </w:p>
    <w:p w14:paraId="309949E6" w14:textId="1F50EE7F" w:rsidR="00D4339B" w:rsidRPr="00734708" w:rsidRDefault="00D4339B" w:rsidP="009234BD">
      <w:pPr>
        <w:spacing w:line="480" w:lineRule="exact"/>
        <w:ind w:firstLineChars="200" w:firstLine="420"/>
        <w:rPr>
          <w:rFonts w:ascii="微软雅黑" w:eastAsia="微软雅黑" w:hAnsi="微软雅黑"/>
        </w:rPr>
      </w:pPr>
      <w:proofErr w:type="gramStart"/>
      <w:r w:rsidRPr="00734708">
        <w:rPr>
          <w:rFonts w:ascii="微软雅黑" w:eastAsia="微软雅黑" w:hAnsi="微软雅黑" w:hint="eastAsia"/>
        </w:rPr>
        <w:t>自基地</w:t>
      </w:r>
      <w:proofErr w:type="gramEnd"/>
      <w:r w:rsidRPr="00734708">
        <w:rPr>
          <w:rFonts w:ascii="微软雅黑" w:eastAsia="微软雅黑" w:hAnsi="微软雅黑" w:hint="eastAsia"/>
        </w:rPr>
        <w:t>成立以来，</w:t>
      </w:r>
      <w:proofErr w:type="gramStart"/>
      <w:r w:rsidRPr="00734708">
        <w:rPr>
          <w:rFonts w:ascii="微软雅黑" w:eastAsia="微软雅黑" w:hAnsi="微软雅黑" w:hint="eastAsia"/>
        </w:rPr>
        <w:t>共培养联培研究生</w:t>
      </w:r>
      <w:proofErr w:type="gramEnd"/>
      <w:r w:rsidRPr="00734708">
        <w:rPr>
          <w:rFonts w:ascii="微软雅黑" w:eastAsia="微软雅黑" w:hAnsi="微软雅黑" w:hint="eastAsia"/>
        </w:rPr>
        <w:t>百余名，在同学们的助力下，基地在研究十余项小分子化</w:t>
      </w:r>
      <w:proofErr w:type="gramStart"/>
      <w:r w:rsidRPr="00734708">
        <w:rPr>
          <w:rFonts w:ascii="微软雅黑" w:eastAsia="微软雅黑" w:hAnsi="微软雅黑" w:hint="eastAsia"/>
        </w:rPr>
        <w:t>药项目</w:t>
      </w:r>
      <w:proofErr w:type="gramEnd"/>
      <w:r w:rsidRPr="00734708">
        <w:rPr>
          <w:rFonts w:ascii="微软雅黑" w:eastAsia="微软雅黑" w:hAnsi="微软雅黑" w:hint="eastAsia"/>
        </w:rPr>
        <w:t>得到快速发展，其中有3个新药项目处于临床研究阶段、多个</w:t>
      </w:r>
      <w:r w:rsidR="00734708">
        <w:rPr>
          <w:rFonts w:ascii="微软雅黑" w:eastAsia="微软雅黑" w:hAnsi="微软雅黑" w:hint="eastAsia"/>
        </w:rPr>
        <w:t>目前</w:t>
      </w:r>
      <w:r w:rsidRPr="00734708">
        <w:rPr>
          <w:rFonts w:ascii="微软雅黑" w:eastAsia="微软雅黑" w:hAnsi="微软雅黑" w:hint="eastAsia"/>
        </w:rPr>
        <w:t>处于临床前研究阶段。</w:t>
      </w:r>
      <w:proofErr w:type="gramStart"/>
      <w:r w:rsidRPr="00734708">
        <w:rPr>
          <w:rFonts w:ascii="微软雅黑" w:eastAsia="微软雅黑" w:hAnsi="微软雅黑" w:hint="eastAsia"/>
        </w:rPr>
        <w:t>联培生</w:t>
      </w:r>
      <w:proofErr w:type="gramEnd"/>
      <w:r w:rsidRPr="00734708">
        <w:rPr>
          <w:rFonts w:ascii="微软雅黑" w:eastAsia="微软雅黑" w:hAnsi="微软雅黑" w:hint="eastAsia"/>
        </w:rPr>
        <w:t>的加入，一定程度上提升了基地的科研水平，并辅助提高了科技成果的转化，加快</w:t>
      </w:r>
      <w:proofErr w:type="gramStart"/>
      <w:r w:rsidRPr="00734708">
        <w:rPr>
          <w:rFonts w:ascii="微软雅黑" w:eastAsia="微软雅黑" w:hAnsi="微软雅黑" w:hint="eastAsia"/>
        </w:rPr>
        <w:t>践行</w:t>
      </w:r>
      <w:proofErr w:type="gramEnd"/>
      <w:r w:rsidRPr="00734708">
        <w:rPr>
          <w:rFonts w:ascii="微软雅黑" w:eastAsia="微软雅黑" w:hAnsi="微软雅黑" w:hint="eastAsia"/>
        </w:rPr>
        <w:t>“创造健康，人人共享”的企业使命。</w:t>
      </w:r>
    </w:p>
    <w:p w14:paraId="14F1A6B4" w14:textId="7EDA4FA8" w:rsidR="000532A2" w:rsidRDefault="000532A2" w:rsidP="00D4339B"/>
    <w:p w14:paraId="182ED1DA" w14:textId="57354860" w:rsidR="00734708" w:rsidRDefault="00734708" w:rsidP="00D4339B"/>
    <w:p w14:paraId="32265CD9" w14:textId="04C4BFBC" w:rsidR="00734708" w:rsidRDefault="00734708" w:rsidP="00D4339B"/>
    <w:p w14:paraId="3DA23E6A" w14:textId="77777777" w:rsidR="009234BD" w:rsidRPr="00D4339B" w:rsidRDefault="009234BD" w:rsidP="00D4339B">
      <w:pPr>
        <w:rPr>
          <w:rFonts w:hint="eastAsia"/>
        </w:rPr>
      </w:pPr>
    </w:p>
    <w:p w14:paraId="11AAAE54" w14:textId="74D08027" w:rsidR="000532A2" w:rsidRPr="00734708" w:rsidRDefault="00B37EA7">
      <w:pPr>
        <w:rPr>
          <w:rFonts w:ascii="微软雅黑" w:eastAsia="微软雅黑" w:hAnsi="微软雅黑" w:cs="仿宋"/>
          <w:b/>
          <w:sz w:val="28"/>
          <w:szCs w:val="28"/>
        </w:rPr>
      </w:pPr>
      <w:r w:rsidRPr="009234BD">
        <w:rPr>
          <w:rFonts w:ascii="微软雅黑" w:eastAsia="微软雅黑" w:hAnsi="微软雅黑" w:cs="仿宋" w:hint="eastAsia"/>
          <w:b/>
          <w:sz w:val="28"/>
          <w:szCs w:val="28"/>
        </w:rPr>
        <w:lastRenderedPageBreak/>
        <w:t>二、</w:t>
      </w:r>
      <w:r w:rsidR="002D1087" w:rsidRPr="00734708">
        <w:rPr>
          <w:rFonts w:ascii="微软雅黑" w:eastAsia="微软雅黑" w:hAnsi="微软雅黑" w:cs="仿宋" w:hint="eastAsia"/>
          <w:b/>
          <w:sz w:val="28"/>
          <w:szCs w:val="28"/>
        </w:rPr>
        <w:t>校外合作指导教师简介</w:t>
      </w:r>
    </w:p>
    <w:p w14:paraId="7DD15D76" w14:textId="17C1B894" w:rsidR="00734708" w:rsidRPr="00734708" w:rsidRDefault="00734708">
      <w:pPr>
        <w:rPr>
          <w:rFonts w:ascii="微软雅黑" w:eastAsia="微软雅黑" w:hAnsi="微软雅黑" w:cs="仿宋"/>
          <w:b/>
          <w:sz w:val="28"/>
          <w:szCs w:val="28"/>
        </w:rPr>
      </w:pPr>
      <w:r w:rsidRPr="00734708">
        <w:rPr>
          <w:rFonts w:ascii="微软雅黑" w:eastAsia="微软雅黑" w:hAnsi="微软雅黑"/>
          <w:noProof/>
        </w:rPr>
        <w:drawing>
          <wp:anchor distT="0" distB="0" distL="114300" distR="114300" simplePos="0" relativeHeight="251669504" behindDoc="0" locked="0" layoutInCell="1" allowOverlap="1" wp14:anchorId="2BC399D4" wp14:editId="706C110C">
            <wp:simplePos x="0" y="0"/>
            <wp:positionH relativeFrom="margin">
              <wp:align>center</wp:align>
            </wp:positionH>
            <wp:positionV relativeFrom="paragraph">
              <wp:posOffset>228307</wp:posOffset>
            </wp:positionV>
            <wp:extent cx="2061458" cy="1546094"/>
            <wp:effectExtent l="0" t="0" r="0" b="0"/>
            <wp:wrapNone/>
            <wp:docPr id="11" name="图片 11" descr="C:\Users\TSL-WENLIANG\AppData\Local\Temp\WeChat Files\92142e8f8e6124df11f3edc2203c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L-WENLIANG\AppData\Local\Temp\WeChat Files\92142e8f8e6124df11f3edc2203c4f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1458" cy="15460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912F9" w14:textId="7D2B45FB" w:rsidR="00734708" w:rsidRPr="00734708" w:rsidRDefault="00734708">
      <w:pPr>
        <w:rPr>
          <w:rFonts w:ascii="微软雅黑" w:eastAsia="微软雅黑" w:hAnsi="微软雅黑" w:cs="仿宋"/>
          <w:b/>
          <w:sz w:val="28"/>
          <w:szCs w:val="28"/>
        </w:rPr>
      </w:pPr>
    </w:p>
    <w:p w14:paraId="6A779C70" w14:textId="77777777" w:rsidR="00734708" w:rsidRPr="00734708" w:rsidRDefault="00734708">
      <w:pPr>
        <w:rPr>
          <w:rFonts w:ascii="微软雅黑" w:eastAsia="微软雅黑" w:hAnsi="微软雅黑"/>
        </w:rPr>
      </w:pPr>
    </w:p>
    <w:p w14:paraId="5BEE8F33" w14:textId="2609A98B" w:rsidR="000532A2" w:rsidRPr="00734708" w:rsidRDefault="000532A2" w:rsidP="000532A2">
      <w:pPr>
        <w:ind w:left="360" w:firstLineChars="750" w:firstLine="1575"/>
        <w:rPr>
          <w:rFonts w:ascii="微软雅黑" w:eastAsia="微软雅黑" w:hAnsi="微软雅黑"/>
        </w:rPr>
      </w:pPr>
    </w:p>
    <w:p w14:paraId="01B14962" w14:textId="77777777" w:rsidR="00734708" w:rsidRPr="00734708" w:rsidRDefault="00734708" w:rsidP="000532A2">
      <w:pPr>
        <w:rPr>
          <w:rFonts w:ascii="微软雅黑" w:eastAsia="微软雅黑" w:hAnsi="微软雅黑"/>
        </w:rPr>
      </w:pPr>
    </w:p>
    <w:p w14:paraId="1043A411" w14:textId="286D2048" w:rsidR="00CD2D2B" w:rsidRPr="00734708" w:rsidRDefault="001A08FD" w:rsidP="00734708">
      <w:pPr>
        <w:spacing w:line="420" w:lineRule="exact"/>
        <w:ind w:firstLineChars="200" w:firstLine="420"/>
        <w:rPr>
          <w:rFonts w:ascii="微软雅黑" w:eastAsia="微软雅黑" w:hAnsi="微软雅黑"/>
        </w:rPr>
      </w:pPr>
      <w:r w:rsidRPr="00734708">
        <w:rPr>
          <w:rFonts w:ascii="微软雅黑" w:eastAsia="微软雅黑" w:hAnsi="微软雅黑" w:hint="eastAsia"/>
        </w:rPr>
        <w:t>马晓慧</w:t>
      </w:r>
      <w:r w:rsidRPr="00734708">
        <w:rPr>
          <w:rFonts w:ascii="微软雅黑" w:eastAsia="微软雅黑" w:hAnsi="微软雅黑"/>
        </w:rPr>
        <w:t>，博士，</w:t>
      </w:r>
      <w:r w:rsidRPr="00734708">
        <w:rPr>
          <w:rFonts w:ascii="微软雅黑" w:eastAsia="微软雅黑" w:hAnsi="微软雅黑" w:hint="eastAsia"/>
        </w:rPr>
        <w:t>研究员。现任天士力</w:t>
      </w:r>
      <w:r w:rsidRPr="00734708">
        <w:rPr>
          <w:rFonts w:ascii="微软雅黑" w:eastAsia="微软雅黑" w:hAnsi="微软雅黑"/>
        </w:rPr>
        <w:t>研究院专业院长</w:t>
      </w:r>
      <w:r w:rsidRPr="00734708">
        <w:rPr>
          <w:rFonts w:ascii="微软雅黑" w:eastAsia="微软雅黑" w:hAnsi="微软雅黑" w:hint="eastAsia"/>
        </w:rPr>
        <w:t>、</w:t>
      </w:r>
      <w:r w:rsidRPr="00734708">
        <w:rPr>
          <w:rFonts w:ascii="微软雅黑" w:eastAsia="微软雅黑" w:hAnsi="微软雅黑"/>
        </w:rPr>
        <w:t>药理毒理研究中心所长</w:t>
      </w:r>
      <w:r w:rsidRPr="00734708">
        <w:rPr>
          <w:rFonts w:ascii="微软雅黑" w:eastAsia="微软雅黑" w:hAnsi="微软雅黑" w:hint="eastAsia"/>
        </w:rPr>
        <w:t>。中国</w:t>
      </w:r>
      <w:r w:rsidRPr="00734708">
        <w:rPr>
          <w:rFonts w:ascii="微软雅黑" w:eastAsia="微软雅黑" w:hAnsi="微软雅黑"/>
        </w:rPr>
        <w:t>药理学会理事，天津药理学会秘书长，</w:t>
      </w:r>
      <w:r w:rsidRPr="00734708">
        <w:rPr>
          <w:rFonts w:ascii="微软雅黑" w:eastAsia="微软雅黑" w:hAnsi="微软雅黑" w:hint="eastAsia"/>
        </w:rPr>
        <w:t>中国</w:t>
      </w:r>
      <w:r w:rsidRPr="00734708">
        <w:rPr>
          <w:rFonts w:ascii="微软雅黑" w:eastAsia="微软雅黑" w:hAnsi="微软雅黑"/>
        </w:rPr>
        <w:t>药科大学、</w:t>
      </w:r>
      <w:r w:rsidRPr="00734708">
        <w:rPr>
          <w:rFonts w:ascii="微软雅黑" w:eastAsia="微软雅黑" w:hAnsi="微软雅黑" w:hint="eastAsia"/>
        </w:rPr>
        <w:t>南开</w:t>
      </w:r>
      <w:r w:rsidRPr="00734708">
        <w:rPr>
          <w:rFonts w:ascii="微软雅黑" w:eastAsia="微软雅黑" w:hAnsi="微软雅黑"/>
        </w:rPr>
        <w:t>大学、</w:t>
      </w:r>
      <w:r w:rsidRPr="00734708">
        <w:rPr>
          <w:rFonts w:ascii="微软雅黑" w:eastAsia="微软雅黑" w:hAnsi="微软雅黑" w:hint="eastAsia"/>
        </w:rPr>
        <w:t>天津中医药大学等</w:t>
      </w:r>
      <w:r w:rsidRPr="00734708">
        <w:rPr>
          <w:rFonts w:ascii="微软雅黑" w:eastAsia="微软雅黑" w:hAnsi="微软雅黑"/>
        </w:rPr>
        <w:t>高校</w:t>
      </w:r>
      <w:r w:rsidRPr="00734708">
        <w:rPr>
          <w:rFonts w:ascii="微软雅黑" w:eastAsia="微软雅黑" w:hAnsi="微软雅黑" w:hint="eastAsia"/>
        </w:rPr>
        <w:t>校外导师。负责多个候选药物成药性评价、新药国内国际申报的药理毒理研究，支持</w:t>
      </w:r>
      <w:r w:rsidRPr="00734708">
        <w:rPr>
          <w:rFonts w:ascii="微软雅黑" w:eastAsia="微软雅黑" w:hAnsi="微软雅黑"/>
        </w:rPr>
        <w:t>产品</w:t>
      </w:r>
      <w:proofErr w:type="gramStart"/>
      <w:r w:rsidRPr="00734708">
        <w:rPr>
          <w:rFonts w:ascii="微软雅黑" w:eastAsia="微软雅黑" w:hAnsi="微软雅黑"/>
        </w:rPr>
        <w:t>研发</w:t>
      </w:r>
      <w:r w:rsidRPr="00734708">
        <w:rPr>
          <w:rFonts w:ascii="微软雅黑" w:eastAsia="微软雅黑" w:hAnsi="微软雅黑" w:hint="eastAsia"/>
        </w:rPr>
        <w:t>获</w:t>
      </w:r>
      <w:proofErr w:type="gramEnd"/>
      <w:r w:rsidRPr="00734708">
        <w:rPr>
          <w:rFonts w:ascii="微软雅黑" w:eastAsia="微软雅黑" w:hAnsi="微软雅黑" w:hint="eastAsia"/>
        </w:rPr>
        <w:t>欧盟传统植物药2项，NMPA新药证书5项，临床批件近30项，获授权专利42项，累计发表论文</w:t>
      </w:r>
      <w:r w:rsidRPr="00734708">
        <w:rPr>
          <w:rFonts w:ascii="微软雅黑" w:eastAsia="微软雅黑" w:hAnsi="微软雅黑"/>
        </w:rPr>
        <w:t>130</w:t>
      </w:r>
      <w:r w:rsidRPr="00734708">
        <w:rPr>
          <w:rFonts w:ascii="微软雅黑" w:eastAsia="微软雅黑" w:hAnsi="微软雅黑" w:hint="eastAsia"/>
        </w:rPr>
        <w:t xml:space="preserve">余篇 (SCI </w:t>
      </w:r>
      <w:r w:rsidRPr="00734708">
        <w:rPr>
          <w:rFonts w:ascii="微软雅黑" w:eastAsia="微软雅黑" w:hAnsi="微软雅黑"/>
        </w:rPr>
        <w:t>64</w:t>
      </w:r>
      <w:r w:rsidRPr="00734708">
        <w:rPr>
          <w:rFonts w:ascii="微软雅黑" w:eastAsia="微软雅黑" w:hAnsi="微软雅黑" w:hint="eastAsia"/>
        </w:rPr>
        <w:t>篇)，出版专著2本，</w:t>
      </w:r>
      <w:r w:rsidRPr="00734708">
        <w:rPr>
          <w:rFonts w:ascii="微软雅黑" w:eastAsia="微软雅黑" w:hAnsi="微软雅黑"/>
        </w:rPr>
        <w:t>获省部级及学会科技进步奖</w:t>
      </w:r>
      <w:r w:rsidRPr="00734708">
        <w:rPr>
          <w:rFonts w:ascii="微软雅黑" w:eastAsia="微软雅黑" w:hAnsi="微软雅黑" w:hint="eastAsia"/>
        </w:rPr>
        <w:t>3项，先后</w:t>
      </w:r>
      <w:r w:rsidRPr="00734708">
        <w:rPr>
          <w:rFonts w:ascii="微软雅黑" w:eastAsia="微软雅黑" w:hAnsi="微软雅黑"/>
        </w:rPr>
        <w:t>获得天津市</w:t>
      </w:r>
      <w:r w:rsidRPr="00734708">
        <w:rPr>
          <w:rFonts w:ascii="微软雅黑" w:eastAsia="微软雅黑" w:hAnsi="微软雅黑" w:hint="eastAsia"/>
        </w:rPr>
        <w:t>优秀科技工作者、</w:t>
      </w:r>
      <w:proofErr w:type="gramStart"/>
      <w:r w:rsidRPr="00734708">
        <w:rPr>
          <w:rFonts w:ascii="微软雅黑" w:eastAsia="微软雅黑" w:hAnsi="微软雅黑" w:hint="eastAsia"/>
        </w:rPr>
        <w:t>最</w:t>
      </w:r>
      <w:proofErr w:type="gramEnd"/>
      <w:r w:rsidRPr="00734708">
        <w:rPr>
          <w:rFonts w:ascii="微软雅黑" w:eastAsia="微软雅黑" w:hAnsi="微软雅黑" w:hint="eastAsia"/>
        </w:rPr>
        <w:t>美军工女将等5项</w:t>
      </w:r>
      <w:r w:rsidRPr="00734708">
        <w:rPr>
          <w:rFonts w:ascii="微软雅黑" w:eastAsia="微软雅黑" w:hAnsi="微软雅黑"/>
        </w:rPr>
        <w:t>荣誉称号</w:t>
      </w:r>
      <w:r w:rsidRPr="00734708">
        <w:rPr>
          <w:rFonts w:ascii="微软雅黑" w:eastAsia="微软雅黑" w:hAnsi="微软雅黑" w:hint="eastAsia"/>
        </w:rPr>
        <w:t>。201</w:t>
      </w:r>
      <w:r w:rsidRPr="00734708">
        <w:rPr>
          <w:rFonts w:ascii="微软雅黑" w:eastAsia="微软雅黑" w:hAnsi="微软雅黑"/>
        </w:rPr>
        <w:t>3</w:t>
      </w:r>
      <w:r w:rsidRPr="00734708">
        <w:rPr>
          <w:rFonts w:ascii="微软雅黑" w:eastAsia="微软雅黑" w:hAnsi="微软雅黑" w:hint="eastAsia"/>
        </w:rPr>
        <w:t>年入选天津市“131”创新型人才一层次，为天津市“131”创新型人才团队带头</w:t>
      </w:r>
      <w:r w:rsidRPr="00734708">
        <w:rPr>
          <w:rFonts w:ascii="微软雅黑" w:eastAsia="微软雅黑" w:hAnsi="微软雅黑"/>
        </w:rPr>
        <w:t>人</w:t>
      </w:r>
      <w:r w:rsidR="00D4339B" w:rsidRPr="00734708">
        <w:rPr>
          <w:rFonts w:ascii="微软雅黑" w:eastAsia="微软雅黑" w:hAnsi="微软雅黑" w:hint="eastAsia"/>
        </w:rPr>
        <w:t>。</w:t>
      </w:r>
    </w:p>
    <w:p w14:paraId="45DA4C96" w14:textId="4E287C69" w:rsidR="00CD2D2B" w:rsidRPr="00734708" w:rsidRDefault="00D4339B" w:rsidP="000532A2">
      <w:pPr>
        <w:ind w:firstLineChars="100" w:firstLine="210"/>
        <w:rPr>
          <w:rFonts w:ascii="微软雅黑" w:eastAsia="微软雅黑" w:hAnsi="微软雅黑"/>
        </w:rPr>
      </w:pPr>
      <w:r w:rsidRPr="00734708">
        <w:rPr>
          <w:rFonts w:ascii="微软雅黑" w:eastAsia="微软雅黑" w:hAnsi="微软雅黑"/>
          <w:noProof/>
        </w:rPr>
        <w:drawing>
          <wp:anchor distT="0" distB="0" distL="114300" distR="114300" simplePos="0" relativeHeight="251658240" behindDoc="0" locked="0" layoutInCell="1" allowOverlap="1" wp14:anchorId="5C3BF323" wp14:editId="79F348B8">
            <wp:simplePos x="0" y="0"/>
            <wp:positionH relativeFrom="margin">
              <wp:align>center</wp:align>
            </wp:positionH>
            <wp:positionV relativeFrom="paragraph">
              <wp:posOffset>275019</wp:posOffset>
            </wp:positionV>
            <wp:extent cx="1347788" cy="1646751"/>
            <wp:effectExtent l="0" t="0" r="508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7788" cy="1646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74343" w14:textId="50D48A45" w:rsidR="00CD2D2B" w:rsidRPr="00734708" w:rsidRDefault="00CD2D2B" w:rsidP="000532A2">
      <w:pPr>
        <w:ind w:firstLineChars="100" w:firstLine="210"/>
        <w:rPr>
          <w:rFonts w:ascii="微软雅黑" w:eastAsia="微软雅黑" w:hAnsi="微软雅黑"/>
        </w:rPr>
      </w:pPr>
    </w:p>
    <w:p w14:paraId="17ECF3B3" w14:textId="2298130B" w:rsidR="000532A2" w:rsidRPr="00734708" w:rsidRDefault="000532A2" w:rsidP="000532A2">
      <w:pPr>
        <w:ind w:firstLineChars="1350" w:firstLine="3780"/>
        <w:rPr>
          <w:rFonts w:ascii="微软雅黑" w:eastAsia="微软雅黑" w:hAnsi="微软雅黑" w:cs="仿宋"/>
          <w:b/>
          <w:sz w:val="28"/>
          <w:szCs w:val="28"/>
        </w:rPr>
      </w:pPr>
    </w:p>
    <w:p w14:paraId="784DE27B" w14:textId="2B430626" w:rsidR="000532A2" w:rsidRPr="00734708" w:rsidRDefault="000532A2" w:rsidP="000532A2">
      <w:pPr>
        <w:ind w:firstLineChars="1350" w:firstLine="3780"/>
        <w:rPr>
          <w:rFonts w:ascii="微软雅黑" w:eastAsia="微软雅黑" w:hAnsi="微软雅黑" w:cs="仿宋"/>
          <w:b/>
          <w:sz w:val="28"/>
          <w:szCs w:val="28"/>
        </w:rPr>
      </w:pPr>
    </w:p>
    <w:p w14:paraId="5EF67B53" w14:textId="541601EC" w:rsidR="000532A2" w:rsidRPr="00734708" w:rsidRDefault="000532A2" w:rsidP="000532A2">
      <w:pPr>
        <w:ind w:firstLineChars="1350" w:firstLine="3780"/>
        <w:rPr>
          <w:rFonts w:ascii="微软雅黑" w:eastAsia="微软雅黑" w:hAnsi="微软雅黑" w:cs="仿宋"/>
          <w:b/>
          <w:sz w:val="28"/>
          <w:szCs w:val="28"/>
        </w:rPr>
      </w:pPr>
    </w:p>
    <w:p w14:paraId="30E5F5B2" w14:textId="77777777" w:rsidR="000532A2" w:rsidRPr="00734708" w:rsidRDefault="000532A2" w:rsidP="002D1087">
      <w:pPr>
        <w:rPr>
          <w:rFonts w:ascii="微软雅黑" w:eastAsia="微软雅黑" w:hAnsi="微软雅黑"/>
        </w:rPr>
      </w:pPr>
      <w:r w:rsidRPr="00734708">
        <w:rPr>
          <w:rFonts w:ascii="微软雅黑" w:eastAsia="微软雅黑" w:hAnsi="微软雅黑" w:cs="仿宋"/>
          <w:b/>
          <w:sz w:val="28"/>
          <w:szCs w:val="28"/>
        </w:rPr>
        <w:t xml:space="preserve"> </w:t>
      </w:r>
    </w:p>
    <w:p w14:paraId="010F7FA4" w14:textId="46DB5EF4" w:rsidR="000532A2" w:rsidRPr="00734708" w:rsidRDefault="000532A2" w:rsidP="00734708">
      <w:pPr>
        <w:spacing w:line="420" w:lineRule="exact"/>
        <w:ind w:firstLineChars="200" w:firstLine="420"/>
        <w:rPr>
          <w:rFonts w:ascii="微软雅黑" w:eastAsia="微软雅黑" w:hAnsi="微软雅黑"/>
        </w:rPr>
      </w:pPr>
      <w:r w:rsidRPr="00734708">
        <w:rPr>
          <w:rFonts w:ascii="微软雅黑" w:eastAsia="微软雅黑" w:hAnsi="微软雅黑" w:hint="eastAsia"/>
        </w:rPr>
        <w:t>何毅，博士，高级工程师。现任天士力研究院专业</w:t>
      </w:r>
      <w:r w:rsidRPr="00734708">
        <w:rPr>
          <w:rFonts w:ascii="微软雅黑" w:eastAsia="微软雅黑" w:hAnsi="微软雅黑"/>
        </w:rPr>
        <w:t>院长、</w:t>
      </w:r>
      <w:r w:rsidRPr="00734708">
        <w:rPr>
          <w:rFonts w:ascii="微软雅黑" w:eastAsia="微软雅黑" w:hAnsi="微软雅黑" w:hint="eastAsia"/>
        </w:rPr>
        <w:t>现代中药研究所所长，兼任创新中药关键技术国家重点实验室“中药质量标准研究”方向主任，中药先进制造技术国家地方联合工程实验室工艺开发研究实验室主任。天津药理学会青年委员会主任委员，中国</w:t>
      </w:r>
      <w:r w:rsidRPr="00734708">
        <w:rPr>
          <w:rFonts w:ascii="微软雅黑" w:eastAsia="微软雅黑" w:hAnsi="微软雅黑"/>
        </w:rPr>
        <w:t>药科大学、</w:t>
      </w:r>
      <w:r w:rsidRPr="00734708">
        <w:rPr>
          <w:rFonts w:ascii="微软雅黑" w:eastAsia="微软雅黑" w:hAnsi="微软雅黑" w:hint="eastAsia"/>
        </w:rPr>
        <w:t>天津中医药大学等</w:t>
      </w:r>
      <w:r w:rsidRPr="00734708">
        <w:rPr>
          <w:rFonts w:ascii="微软雅黑" w:eastAsia="微软雅黑" w:hAnsi="微软雅黑"/>
        </w:rPr>
        <w:t>高校</w:t>
      </w:r>
      <w:r w:rsidRPr="00734708">
        <w:rPr>
          <w:rFonts w:ascii="微软雅黑" w:eastAsia="微软雅黑" w:hAnsi="微软雅黑" w:hint="eastAsia"/>
        </w:rPr>
        <w:t>校外导师。1999年获得中国药科大学学士学位。2006年获英国阿斯顿大学药学院硕士学位。2011年获天津大学药学院药事管理专业博士学位。2014年入选天津市“131”创新型人才团队（排名第4），2015年入选天津市“131”创新型人才二层次，2015年获得天津科协“2015先进学会工作者”称号。2016年入选天津市“131”创新型人才一层次。</w:t>
      </w:r>
    </w:p>
    <w:p w14:paraId="4AA05F1D" w14:textId="68D68876" w:rsidR="000532A2" w:rsidRPr="00734708" w:rsidRDefault="00CD2D2B" w:rsidP="000532A2">
      <w:pPr>
        <w:ind w:firstLineChars="1300" w:firstLine="2730"/>
        <w:rPr>
          <w:rFonts w:ascii="微软雅黑" w:eastAsia="微软雅黑" w:hAnsi="微软雅黑"/>
        </w:rPr>
      </w:pPr>
      <w:r w:rsidRPr="00734708">
        <w:rPr>
          <w:rFonts w:ascii="微软雅黑" w:eastAsia="微软雅黑" w:hAnsi="微软雅黑"/>
          <w:noProof/>
        </w:rPr>
        <w:lastRenderedPageBreak/>
        <w:drawing>
          <wp:anchor distT="0" distB="0" distL="114300" distR="114300" simplePos="0" relativeHeight="251661312" behindDoc="0" locked="0" layoutInCell="1" allowOverlap="1" wp14:anchorId="0AD6DD1E" wp14:editId="14169474">
            <wp:simplePos x="0" y="0"/>
            <wp:positionH relativeFrom="column">
              <wp:posOffset>1966278</wp:posOffset>
            </wp:positionH>
            <wp:positionV relativeFrom="paragraph">
              <wp:posOffset>20002</wp:posOffset>
            </wp:positionV>
            <wp:extent cx="1562100" cy="2190750"/>
            <wp:effectExtent l="0" t="0" r="0" b="0"/>
            <wp:wrapNone/>
            <wp:docPr id="14" name="图片 14" descr="C:\Users\KONGYA~1\AppData\Local\Temp\WeChat Files\fa898bb17c4d6b56689b609e171c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KONGYA~1\AppData\Local\Temp\WeChat Files\fa898bb17c4d6b56689b609e171c58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2A2" w:rsidRPr="00734708">
        <w:rPr>
          <w:rFonts w:ascii="微软雅黑" w:eastAsia="微软雅黑" w:hAnsi="微软雅黑" w:cs="仿宋" w:hint="eastAsia"/>
          <w:b/>
          <w:sz w:val="28"/>
          <w:szCs w:val="28"/>
        </w:rPr>
        <w:t xml:space="preserve"> </w:t>
      </w:r>
      <w:r w:rsidR="000532A2" w:rsidRPr="00734708">
        <w:rPr>
          <w:rFonts w:ascii="微软雅黑" w:eastAsia="微软雅黑" w:hAnsi="微软雅黑" w:cs="仿宋"/>
          <w:b/>
          <w:sz w:val="28"/>
          <w:szCs w:val="28"/>
        </w:rPr>
        <w:t xml:space="preserve">                   </w:t>
      </w:r>
    </w:p>
    <w:p w14:paraId="056DBFA5" w14:textId="4CC4DFA3" w:rsidR="000532A2" w:rsidRPr="00734708" w:rsidRDefault="000532A2" w:rsidP="000532A2">
      <w:pPr>
        <w:ind w:firstLineChars="1300" w:firstLine="2730"/>
        <w:rPr>
          <w:rFonts w:ascii="微软雅黑" w:eastAsia="微软雅黑" w:hAnsi="微软雅黑"/>
        </w:rPr>
      </w:pPr>
    </w:p>
    <w:p w14:paraId="78FFB6CF" w14:textId="05152521" w:rsidR="00CD2D2B" w:rsidRPr="00734708" w:rsidRDefault="00CD2D2B" w:rsidP="000532A2">
      <w:pPr>
        <w:ind w:firstLineChars="1300" w:firstLine="2730"/>
        <w:rPr>
          <w:rFonts w:ascii="微软雅黑" w:eastAsia="微软雅黑" w:hAnsi="微软雅黑"/>
        </w:rPr>
      </w:pPr>
    </w:p>
    <w:p w14:paraId="173E1545" w14:textId="43C2A6F9" w:rsidR="00CD2D2B" w:rsidRPr="00734708" w:rsidRDefault="00CD2D2B" w:rsidP="000532A2">
      <w:pPr>
        <w:ind w:firstLineChars="1300" w:firstLine="2730"/>
        <w:rPr>
          <w:rFonts w:ascii="微软雅黑" w:eastAsia="微软雅黑" w:hAnsi="微软雅黑"/>
        </w:rPr>
      </w:pPr>
    </w:p>
    <w:p w14:paraId="150ABD6A" w14:textId="77777777" w:rsidR="00CD2D2B" w:rsidRPr="00734708" w:rsidRDefault="00CD2D2B" w:rsidP="00734708">
      <w:pPr>
        <w:rPr>
          <w:rFonts w:ascii="微软雅黑" w:eastAsia="微软雅黑" w:hAnsi="微软雅黑"/>
        </w:rPr>
      </w:pPr>
    </w:p>
    <w:p w14:paraId="5E5DCF4B" w14:textId="77777777" w:rsidR="000532A2" w:rsidRPr="00734708" w:rsidRDefault="000532A2" w:rsidP="000532A2">
      <w:pPr>
        <w:ind w:firstLineChars="100" w:firstLine="210"/>
        <w:rPr>
          <w:rFonts w:ascii="微软雅黑" w:eastAsia="微软雅黑" w:hAnsi="微软雅黑"/>
        </w:rPr>
      </w:pPr>
    </w:p>
    <w:p w14:paraId="5110FB86" w14:textId="5CDA900F" w:rsidR="000532A2" w:rsidRPr="00734708" w:rsidRDefault="00A46538" w:rsidP="00734708">
      <w:pPr>
        <w:spacing w:line="420" w:lineRule="exact"/>
        <w:ind w:firstLineChars="200" w:firstLine="420"/>
        <w:rPr>
          <w:rFonts w:ascii="微软雅黑" w:eastAsia="微软雅黑" w:hAnsi="微软雅黑"/>
        </w:rPr>
      </w:pPr>
      <w:r w:rsidRPr="00734708">
        <w:rPr>
          <w:rFonts w:ascii="微软雅黑" w:eastAsia="微软雅黑" w:hAnsi="微软雅黑" w:hint="eastAsia"/>
        </w:rPr>
        <w:t>唐海，博士，药剂学专业，沈阳药科大学理科基地班，教授级高级工程师，现任天士力研究院化学药品研究所所长。目前主持负责10余款创新药物研发，主持负责改良型新药10余项，主持负责百余项仿制药研发，主持负责项目已有60余项顺利上市，先后发表论文10余篇，申请并授权专利30余项。多次获得省部级科技进步奖，省部级优秀专家称号，入选江苏省“淮上英才”计划，承担国家、省部级科技项目30余项。</w:t>
      </w:r>
    </w:p>
    <w:p w14:paraId="138E32A7" w14:textId="447B5A3E" w:rsidR="000532A2" w:rsidRPr="00734708" w:rsidRDefault="00734708" w:rsidP="000532A2">
      <w:pPr>
        <w:rPr>
          <w:rFonts w:ascii="微软雅黑" w:eastAsia="微软雅黑" w:hAnsi="微软雅黑"/>
        </w:rPr>
      </w:pPr>
      <w:r w:rsidRPr="00734708">
        <w:rPr>
          <w:rFonts w:ascii="微软雅黑" w:eastAsia="微软雅黑" w:hAnsi="微软雅黑" w:hint="eastAsia"/>
          <w:noProof/>
        </w:rPr>
        <w:drawing>
          <wp:anchor distT="0" distB="0" distL="114300" distR="114300" simplePos="0" relativeHeight="251660288" behindDoc="0" locked="0" layoutInCell="1" allowOverlap="1" wp14:anchorId="02BA3989" wp14:editId="38260EA4">
            <wp:simplePos x="0" y="0"/>
            <wp:positionH relativeFrom="column">
              <wp:posOffset>2027146</wp:posOffset>
            </wp:positionH>
            <wp:positionV relativeFrom="paragraph">
              <wp:posOffset>233045</wp:posOffset>
            </wp:positionV>
            <wp:extent cx="1633855" cy="1633855"/>
            <wp:effectExtent l="0" t="0" r="4445" b="444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855"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9E485" w14:textId="144209B6" w:rsidR="000532A2" w:rsidRPr="00734708" w:rsidRDefault="000532A2" w:rsidP="000532A2">
      <w:pPr>
        <w:rPr>
          <w:rFonts w:ascii="微软雅黑" w:eastAsia="微软雅黑" w:hAnsi="微软雅黑"/>
        </w:rPr>
      </w:pPr>
    </w:p>
    <w:p w14:paraId="35009078" w14:textId="77777777" w:rsidR="000532A2" w:rsidRPr="00734708" w:rsidRDefault="000532A2" w:rsidP="000532A2">
      <w:pPr>
        <w:rPr>
          <w:rFonts w:ascii="微软雅黑" w:eastAsia="微软雅黑" w:hAnsi="微软雅黑"/>
        </w:rPr>
      </w:pPr>
    </w:p>
    <w:p w14:paraId="71B31060" w14:textId="359D3C87" w:rsidR="000532A2" w:rsidRPr="00734708" w:rsidRDefault="000532A2" w:rsidP="000532A2">
      <w:pPr>
        <w:rPr>
          <w:rFonts w:ascii="微软雅黑" w:eastAsia="微软雅黑" w:hAnsi="微软雅黑"/>
        </w:rPr>
      </w:pPr>
    </w:p>
    <w:p w14:paraId="497B4A18" w14:textId="4150A82C" w:rsidR="000532A2" w:rsidRPr="00734708" w:rsidRDefault="000532A2" w:rsidP="000532A2">
      <w:pPr>
        <w:rPr>
          <w:rFonts w:ascii="微软雅黑" w:eastAsia="微软雅黑" w:hAnsi="微软雅黑"/>
          <w:sz w:val="24"/>
        </w:rPr>
      </w:pPr>
    </w:p>
    <w:p w14:paraId="19D66618" w14:textId="69367B90" w:rsidR="000532A2" w:rsidRPr="00734708" w:rsidRDefault="000532A2" w:rsidP="00734708">
      <w:pPr>
        <w:spacing w:line="420" w:lineRule="exact"/>
        <w:ind w:firstLineChars="200" w:firstLine="420"/>
        <w:rPr>
          <w:rFonts w:ascii="微软雅黑" w:eastAsia="微软雅黑" w:hAnsi="微软雅黑"/>
        </w:rPr>
      </w:pPr>
      <w:r w:rsidRPr="00734708">
        <w:rPr>
          <w:rFonts w:ascii="微软雅黑" w:eastAsia="微软雅黑" w:hAnsi="微软雅黑"/>
        </w:rPr>
        <w:t>高晓峘</w:t>
      </w:r>
      <w:r w:rsidRPr="00734708">
        <w:rPr>
          <w:rFonts w:ascii="微软雅黑" w:eastAsia="微软雅黑" w:hAnsi="微软雅黑" w:hint="eastAsia"/>
        </w:rPr>
        <w:t>，</w:t>
      </w:r>
      <w:r w:rsidRPr="00734708">
        <w:rPr>
          <w:rFonts w:ascii="微软雅黑" w:eastAsia="微软雅黑" w:hAnsi="微软雅黑"/>
        </w:rPr>
        <w:t>博士，</w:t>
      </w:r>
      <w:r w:rsidRPr="00734708">
        <w:rPr>
          <w:rFonts w:ascii="微软雅黑" w:eastAsia="微软雅黑" w:hAnsi="微软雅黑" w:hint="eastAsia"/>
        </w:rPr>
        <w:t>一直从事肿瘤药物机制、基因组学及转化研究工作，在分子、细胞生物学、基因组学领域具有广泛的实践经验。主持绘制多种肿瘤基因突变谱，探寻肿瘤起源及致病基因组</w:t>
      </w:r>
      <w:proofErr w:type="gramStart"/>
      <w:r w:rsidRPr="00734708">
        <w:rPr>
          <w:rFonts w:ascii="微软雅黑" w:eastAsia="微软雅黑" w:hAnsi="微软雅黑" w:hint="eastAsia"/>
        </w:rPr>
        <w:t>学机制</w:t>
      </w:r>
      <w:proofErr w:type="gramEnd"/>
      <w:r w:rsidRPr="00734708">
        <w:rPr>
          <w:rFonts w:ascii="微软雅黑" w:eastAsia="微软雅黑" w:hAnsi="微软雅黑" w:hint="eastAsia"/>
        </w:rPr>
        <w:t>及多种新兴肿瘤药物体内机理研究，在高通量测序用于肿瘤精准医疗方面拥有丰富的实践经验。先后开发了</w:t>
      </w:r>
      <w:proofErr w:type="spellStart"/>
      <w:r w:rsidRPr="00734708">
        <w:rPr>
          <w:rFonts w:ascii="微软雅黑" w:eastAsia="微软雅黑" w:hAnsi="微软雅黑" w:hint="eastAsia"/>
        </w:rPr>
        <w:t>Accu</w:t>
      </w:r>
      <w:proofErr w:type="spellEnd"/>
      <w:r w:rsidRPr="00734708">
        <w:rPr>
          <w:rFonts w:ascii="微软雅黑" w:eastAsia="微软雅黑" w:hAnsi="微软雅黑" w:hint="eastAsia"/>
        </w:rPr>
        <w:t>-seq低频突变检测技术和肿瘤早筛技术，申请发明专利3项，开发临床检测产品28项，其中4项被认定为省级高新技术产品，并在Cell Metabolism、Clinical Cancer Research等国外高水平期刊发表论文十余篇。</w:t>
      </w:r>
    </w:p>
    <w:p w14:paraId="5117655C" w14:textId="2C1ACC86" w:rsidR="00326E66" w:rsidRPr="00734708" w:rsidRDefault="00326E66">
      <w:pPr>
        <w:rPr>
          <w:rFonts w:ascii="微软雅黑" w:eastAsia="微软雅黑" w:hAnsi="微软雅黑" w:cs="仿宋"/>
          <w:b/>
          <w:sz w:val="28"/>
          <w:szCs w:val="28"/>
        </w:rPr>
      </w:pPr>
    </w:p>
    <w:p w14:paraId="300F044D" w14:textId="77777777" w:rsidR="00734708" w:rsidRDefault="00734708" w:rsidP="000532A2">
      <w:pPr>
        <w:ind w:firstLineChars="200" w:firstLine="480"/>
        <w:rPr>
          <w:rFonts w:ascii="微软雅黑" w:eastAsia="微软雅黑" w:hAnsi="微软雅黑"/>
          <w:sz w:val="24"/>
          <w:szCs w:val="24"/>
        </w:rPr>
      </w:pPr>
    </w:p>
    <w:p w14:paraId="5D223322" w14:textId="77777777" w:rsidR="00734708" w:rsidRDefault="00734708" w:rsidP="000532A2">
      <w:pPr>
        <w:ind w:firstLineChars="200" w:firstLine="480"/>
        <w:rPr>
          <w:rFonts w:ascii="微软雅黑" w:eastAsia="微软雅黑" w:hAnsi="微软雅黑"/>
          <w:sz w:val="24"/>
          <w:szCs w:val="24"/>
        </w:rPr>
      </w:pPr>
    </w:p>
    <w:p w14:paraId="08EEC87E" w14:textId="77777777" w:rsidR="00734708" w:rsidRDefault="00734708" w:rsidP="000532A2">
      <w:pPr>
        <w:ind w:firstLineChars="200" w:firstLine="480"/>
        <w:rPr>
          <w:rFonts w:ascii="微软雅黑" w:eastAsia="微软雅黑" w:hAnsi="微软雅黑"/>
          <w:sz w:val="24"/>
          <w:szCs w:val="24"/>
        </w:rPr>
      </w:pPr>
    </w:p>
    <w:p w14:paraId="09984E92" w14:textId="041085EF" w:rsidR="000532A2" w:rsidRPr="00734708" w:rsidRDefault="000532A2" w:rsidP="000532A2">
      <w:pPr>
        <w:ind w:firstLineChars="200" w:firstLine="420"/>
        <w:rPr>
          <w:rFonts w:ascii="微软雅黑" w:eastAsia="微软雅黑" w:hAnsi="微软雅黑"/>
          <w:sz w:val="24"/>
          <w:szCs w:val="24"/>
        </w:rPr>
      </w:pPr>
      <w:r w:rsidRPr="00734708">
        <w:rPr>
          <w:rFonts w:ascii="微软雅黑" w:eastAsia="微软雅黑" w:hAnsi="微软雅黑"/>
          <w:noProof/>
        </w:rPr>
        <w:lastRenderedPageBreak/>
        <w:drawing>
          <wp:anchor distT="0" distB="0" distL="114300" distR="114300" simplePos="0" relativeHeight="251663360" behindDoc="0" locked="0" layoutInCell="1" allowOverlap="1" wp14:anchorId="0B3921AA" wp14:editId="301F47B4">
            <wp:simplePos x="0" y="0"/>
            <wp:positionH relativeFrom="margin">
              <wp:align>center</wp:align>
            </wp:positionH>
            <wp:positionV relativeFrom="paragraph">
              <wp:posOffset>128588</wp:posOffset>
            </wp:positionV>
            <wp:extent cx="1514475" cy="1684046"/>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475" cy="1684046"/>
                    </a:xfrm>
                    <a:prstGeom prst="rect">
                      <a:avLst/>
                    </a:prstGeom>
                  </pic:spPr>
                </pic:pic>
              </a:graphicData>
            </a:graphic>
            <wp14:sizeRelH relativeFrom="page">
              <wp14:pctWidth>0</wp14:pctWidth>
            </wp14:sizeRelH>
            <wp14:sizeRelV relativeFrom="page">
              <wp14:pctHeight>0</wp14:pctHeight>
            </wp14:sizeRelV>
          </wp:anchor>
        </w:drawing>
      </w:r>
    </w:p>
    <w:p w14:paraId="330AE9D7" w14:textId="727C0E02" w:rsidR="000532A2" w:rsidRPr="00734708" w:rsidRDefault="000532A2" w:rsidP="000532A2">
      <w:pPr>
        <w:ind w:firstLineChars="200" w:firstLine="480"/>
        <w:rPr>
          <w:rFonts w:ascii="微软雅黑" w:eastAsia="微软雅黑" w:hAnsi="微软雅黑"/>
          <w:sz w:val="24"/>
          <w:szCs w:val="24"/>
        </w:rPr>
      </w:pPr>
    </w:p>
    <w:p w14:paraId="5F124F02" w14:textId="17A927CF" w:rsidR="00CD2D2B" w:rsidRPr="00734708" w:rsidRDefault="00CD2D2B" w:rsidP="000532A2">
      <w:pPr>
        <w:ind w:firstLineChars="200" w:firstLine="480"/>
        <w:rPr>
          <w:rFonts w:ascii="微软雅黑" w:eastAsia="微软雅黑" w:hAnsi="微软雅黑"/>
          <w:sz w:val="24"/>
          <w:szCs w:val="24"/>
        </w:rPr>
      </w:pPr>
    </w:p>
    <w:p w14:paraId="7F6E0841" w14:textId="107FBCC7" w:rsidR="00CD2D2B" w:rsidRPr="00734708" w:rsidRDefault="00CD2D2B" w:rsidP="000532A2">
      <w:pPr>
        <w:ind w:firstLineChars="200" w:firstLine="480"/>
        <w:rPr>
          <w:rFonts w:ascii="微软雅黑" w:eastAsia="微软雅黑" w:hAnsi="微软雅黑"/>
          <w:sz w:val="24"/>
          <w:szCs w:val="24"/>
        </w:rPr>
      </w:pPr>
    </w:p>
    <w:p w14:paraId="14A38AD9" w14:textId="77DA5C2C" w:rsidR="00CD2D2B" w:rsidRPr="00734708" w:rsidRDefault="00CD2D2B" w:rsidP="000532A2">
      <w:pPr>
        <w:ind w:firstLineChars="200" w:firstLine="480"/>
        <w:rPr>
          <w:rFonts w:ascii="微软雅黑" w:eastAsia="微软雅黑" w:hAnsi="微软雅黑"/>
          <w:sz w:val="24"/>
          <w:szCs w:val="24"/>
        </w:rPr>
      </w:pPr>
    </w:p>
    <w:p w14:paraId="63B0923C" w14:textId="0C097D3B" w:rsidR="007E4164" w:rsidRPr="00734708" w:rsidRDefault="000532A2" w:rsidP="00734708">
      <w:pPr>
        <w:spacing w:line="420" w:lineRule="exact"/>
        <w:ind w:firstLineChars="200" w:firstLine="420"/>
        <w:rPr>
          <w:rFonts w:ascii="微软雅黑" w:eastAsia="微软雅黑" w:hAnsi="微软雅黑"/>
        </w:rPr>
      </w:pPr>
      <w:proofErr w:type="gramStart"/>
      <w:r w:rsidRPr="00734708">
        <w:rPr>
          <w:rFonts w:ascii="微软雅黑" w:eastAsia="微软雅黑" w:hAnsi="微软雅黑" w:hint="eastAsia"/>
        </w:rPr>
        <w:t>章顺楠</w:t>
      </w:r>
      <w:proofErr w:type="gramEnd"/>
      <w:r w:rsidRPr="00734708">
        <w:rPr>
          <w:rFonts w:ascii="微软雅黑" w:eastAsia="微软雅黑" w:hAnsi="微软雅黑" w:hint="eastAsia"/>
        </w:rPr>
        <w:t>，研究员，博士研究生，现任天士力医药集团股份有限公司副总经理，创新中药关键技术国家重点实验室学术带头人，现代中药先进制造技术国家地方联合工程实验室技术带头人，天津市</w:t>
      </w:r>
      <w:proofErr w:type="gramStart"/>
      <w:r w:rsidRPr="00734708">
        <w:rPr>
          <w:rFonts w:ascii="微软雅黑" w:eastAsia="微软雅黑" w:hAnsi="微软雅黑" w:hint="eastAsia"/>
        </w:rPr>
        <w:t>”</w:t>
      </w:r>
      <w:proofErr w:type="gramEnd"/>
      <w:r w:rsidRPr="00734708">
        <w:rPr>
          <w:rFonts w:ascii="微软雅黑" w:eastAsia="微软雅黑" w:hAnsi="微软雅黑" w:hint="eastAsia"/>
        </w:rPr>
        <w:t>131</w:t>
      </w:r>
      <w:proofErr w:type="gramStart"/>
      <w:r w:rsidRPr="00734708">
        <w:rPr>
          <w:rFonts w:ascii="微软雅黑" w:eastAsia="微软雅黑" w:hAnsi="微软雅黑" w:hint="eastAsia"/>
        </w:rPr>
        <w:t>”</w:t>
      </w:r>
      <w:proofErr w:type="gramEnd"/>
      <w:r w:rsidRPr="00734708">
        <w:rPr>
          <w:rFonts w:ascii="微软雅黑" w:eastAsia="微软雅黑" w:hAnsi="微软雅黑" w:hint="eastAsia"/>
        </w:rPr>
        <w:t xml:space="preserve"> 创新型人才培养工程第一层次人选及</w:t>
      </w:r>
      <w:proofErr w:type="gramStart"/>
      <w:r w:rsidRPr="00734708">
        <w:rPr>
          <w:rFonts w:ascii="微软雅黑" w:eastAsia="微软雅黑" w:hAnsi="微软雅黑" w:hint="eastAsia"/>
        </w:rPr>
        <w:t>”</w:t>
      </w:r>
      <w:proofErr w:type="gramEnd"/>
      <w:r w:rsidRPr="00734708">
        <w:rPr>
          <w:rFonts w:ascii="微软雅黑" w:eastAsia="微软雅黑" w:hAnsi="微软雅黑" w:hint="eastAsia"/>
        </w:rPr>
        <w:t>131</w:t>
      </w:r>
      <w:proofErr w:type="gramStart"/>
      <w:r w:rsidRPr="00734708">
        <w:rPr>
          <w:rFonts w:ascii="微软雅黑" w:eastAsia="微软雅黑" w:hAnsi="微软雅黑" w:hint="eastAsia"/>
        </w:rPr>
        <w:t>”</w:t>
      </w:r>
      <w:proofErr w:type="gramEnd"/>
      <w:r w:rsidRPr="00734708">
        <w:rPr>
          <w:rFonts w:ascii="微软雅黑" w:eastAsia="微软雅黑" w:hAnsi="微软雅黑" w:hint="eastAsia"/>
        </w:rPr>
        <w:t>创新型人才团队-天士力中药先进制造技术团队负责人，天津市技术创新标兵，国防科技工业系统先进工作者，中国中药协会中药智能制造专委会副主任委员代表，国际制药工程协会会员，中国中药协会中药质量与</w:t>
      </w:r>
      <w:proofErr w:type="gramStart"/>
      <w:r w:rsidRPr="00734708">
        <w:rPr>
          <w:rFonts w:ascii="微软雅黑" w:eastAsia="微软雅黑" w:hAnsi="微软雅黑" w:hint="eastAsia"/>
        </w:rPr>
        <w:t>安全专</w:t>
      </w:r>
      <w:proofErr w:type="gramEnd"/>
      <w:r w:rsidRPr="00734708">
        <w:rPr>
          <w:rFonts w:ascii="微软雅黑" w:eastAsia="微软雅黑" w:hAnsi="微软雅黑" w:hint="eastAsia"/>
        </w:rPr>
        <w:t>委会委员</w:t>
      </w:r>
      <w:r w:rsidR="00B37EA7" w:rsidRPr="00734708">
        <w:rPr>
          <w:rFonts w:ascii="微软雅黑" w:eastAsia="微软雅黑" w:hAnsi="微软雅黑" w:hint="eastAsia"/>
        </w:rPr>
        <w:t>，</w:t>
      </w:r>
      <w:r w:rsidRPr="00734708">
        <w:rPr>
          <w:rFonts w:ascii="微软雅黑" w:eastAsia="微软雅黑" w:hAnsi="微软雅黑" w:hint="eastAsia"/>
        </w:rPr>
        <w:t>主要从事中药国际化与新产品开发、智能制造与产业技术创新，组织实施重大新药创制、智能制造专项、中药标准化等技术研究，带领团队完成了多项国家课题/项目申报，开展了多项国际药品研究注册项目，从事了产品开发技术创新工作，取得了多项成果。完成国家级课题1</w:t>
      </w:r>
      <w:r w:rsidRPr="00734708">
        <w:rPr>
          <w:rFonts w:ascii="微软雅黑" w:eastAsia="微软雅黑" w:hAnsi="微软雅黑"/>
        </w:rPr>
        <w:t>0余</w:t>
      </w:r>
      <w:r w:rsidRPr="00734708">
        <w:rPr>
          <w:rFonts w:ascii="微软雅黑" w:eastAsia="微软雅黑" w:hAnsi="微软雅黑" w:hint="eastAsia"/>
        </w:rPr>
        <w:t>项，获国内新药证书1项、欧盟植物药证书1项，专利授权6</w:t>
      </w:r>
      <w:r w:rsidRPr="00734708">
        <w:rPr>
          <w:rFonts w:ascii="微软雅黑" w:eastAsia="微软雅黑" w:hAnsi="微软雅黑"/>
        </w:rPr>
        <w:t>0余</w:t>
      </w:r>
      <w:r w:rsidRPr="00734708">
        <w:rPr>
          <w:rFonts w:ascii="微软雅黑" w:eastAsia="微软雅黑" w:hAnsi="微软雅黑" w:hint="eastAsia"/>
        </w:rPr>
        <w:t>项，以第一作者、合著作者发表学术论文3</w:t>
      </w:r>
      <w:r w:rsidRPr="00734708">
        <w:rPr>
          <w:rFonts w:ascii="微软雅黑" w:eastAsia="微软雅黑" w:hAnsi="微软雅黑"/>
        </w:rPr>
        <w:t>0余</w:t>
      </w:r>
      <w:r w:rsidRPr="00734708">
        <w:rPr>
          <w:rFonts w:ascii="微软雅黑" w:eastAsia="微软雅黑" w:hAnsi="微软雅黑" w:hint="eastAsia"/>
        </w:rPr>
        <w:t>篇，为公司创造重大经济效益，获天津市科技进步奖、技术创新优秀项目奖5项，获批全国“智能制造试点示范”，提升公司智能制造产业技术水平。</w:t>
      </w:r>
    </w:p>
    <w:p w14:paraId="440E267A" w14:textId="3DCB0C52" w:rsidR="007E4164" w:rsidRPr="00734708" w:rsidRDefault="00734708" w:rsidP="007E4164">
      <w:pPr>
        <w:ind w:firstLineChars="100" w:firstLine="210"/>
        <w:rPr>
          <w:rFonts w:ascii="微软雅黑" w:eastAsia="微软雅黑" w:hAnsi="微软雅黑"/>
        </w:rPr>
      </w:pPr>
      <w:r w:rsidRPr="00734708">
        <w:rPr>
          <w:rFonts w:ascii="微软雅黑" w:eastAsia="微软雅黑" w:hAnsi="微软雅黑"/>
          <w:noProof/>
        </w:rPr>
        <w:drawing>
          <wp:anchor distT="0" distB="0" distL="114300" distR="114300" simplePos="0" relativeHeight="251664384" behindDoc="0" locked="0" layoutInCell="1" allowOverlap="1" wp14:anchorId="4986DE35" wp14:editId="31A484A6">
            <wp:simplePos x="0" y="0"/>
            <wp:positionH relativeFrom="margin">
              <wp:align>center</wp:align>
            </wp:positionH>
            <wp:positionV relativeFrom="paragraph">
              <wp:posOffset>255101</wp:posOffset>
            </wp:positionV>
            <wp:extent cx="1280030" cy="1543050"/>
            <wp:effectExtent l="0" t="0" r="0" b="0"/>
            <wp:wrapNone/>
            <wp:docPr id="2" name="图片 2" descr="C:\Users\TSL-HA~1\AppData\Local\Temp\16774862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L-HA~1\AppData\Local\Temp\167748627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03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D4573" w14:textId="5D8B2303" w:rsidR="007E4164" w:rsidRPr="00734708" w:rsidRDefault="007E4164" w:rsidP="007E4164">
      <w:pPr>
        <w:ind w:firstLineChars="100" w:firstLine="210"/>
        <w:rPr>
          <w:rFonts w:ascii="微软雅黑" w:eastAsia="微软雅黑" w:hAnsi="微软雅黑"/>
        </w:rPr>
      </w:pPr>
    </w:p>
    <w:p w14:paraId="22455A69" w14:textId="77777777" w:rsidR="007E4164" w:rsidRPr="00734708" w:rsidRDefault="007E4164" w:rsidP="007E4164">
      <w:pPr>
        <w:ind w:firstLineChars="100" w:firstLine="210"/>
        <w:rPr>
          <w:rFonts w:ascii="微软雅黑" w:eastAsia="微软雅黑" w:hAnsi="微软雅黑"/>
        </w:rPr>
      </w:pPr>
    </w:p>
    <w:p w14:paraId="0D4FD186" w14:textId="32513C12" w:rsidR="007E4164" w:rsidRDefault="007E4164" w:rsidP="00734708">
      <w:pPr>
        <w:rPr>
          <w:rFonts w:ascii="微软雅黑" w:eastAsia="微软雅黑" w:hAnsi="微软雅黑"/>
        </w:rPr>
      </w:pPr>
    </w:p>
    <w:p w14:paraId="7A9DD9D4" w14:textId="77777777" w:rsidR="00734708" w:rsidRPr="00734708" w:rsidRDefault="00734708" w:rsidP="00734708">
      <w:pPr>
        <w:rPr>
          <w:rFonts w:ascii="微软雅黑" w:eastAsia="微软雅黑" w:hAnsi="微软雅黑"/>
        </w:rPr>
      </w:pPr>
    </w:p>
    <w:p w14:paraId="622BC5E1" w14:textId="5BAB8A35" w:rsidR="007E4164" w:rsidRPr="00734708" w:rsidRDefault="001A08FD" w:rsidP="00734708">
      <w:pPr>
        <w:spacing w:line="400" w:lineRule="exact"/>
        <w:ind w:firstLineChars="200" w:firstLine="420"/>
        <w:rPr>
          <w:rFonts w:ascii="微软雅黑" w:eastAsia="微软雅黑" w:hAnsi="微软雅黑"/>
        </w:rPr>
      </w:pPr>
      <w:proofErr w:type="gramStart"/>
      <w:r w:rsidRPr="00734708">
        <w:rPr>
          <w:rFonts w:ascii="微软雅黑" w:eastAsia="微软雅黑" w:hAnsi="微软雅黑" w:hint="eastAsia"/>
        </w:rPr>
        <w:t>韩</w:t>
      </w:r>
      <w:r w:rsidRPr="00734708">
        <w:rPr>
          <w:rFonts w:ascii="微软雅黑" w:eastAsia="微软雅黑" w:hAnsi="微软雅黑"/>
        </w:rPr>
        <w:t>开林</w:t>
      </w:r>
      <w:proofErr w:type="gramEnd"/>
      <w:r w:rsidRPr="00734708">
        <w:rPr>
          <w:rFonts w:ascii="微软雅黑" w:eastAsia="微软雅黑" w:hAnsi="微软雅黑"/>
        </w:rPr>
        <w:t>，</w:t>
      </w:r>
      <w:r w:rsidRPr="00734708">
        <w:rPr>
          <w:rFonts w:ascii="微软雅黑" w:eastAsia="微软雅黑" w:hAnsi="微软雅黑" w:hint="eastAsia"/>
        </w:rPr>
        <w:t>博士学历，高级工程师，主要从事药物化学、药物分子设计和小分子创新药物方面的研究工作，</w:t>
      </w:r>
      <w:r w:rsidRPr="00734708">
        <w:rPr>
          <w:rFonts w:ascii="微软雅黑" w:eastAsia="微软雅黑" w:hAnsi="微软雅黑"/>
        </w:rPr>
        <w:t>拥有超过10年的</w:t>
      </w:r>
      <w:r w:rsidRPr="00734708">
        <w:rPr>
          <w:rFonts w:ascii="微软雅黑" w:eastAsia="微软雅黑" w:hAnsi="微软雅黑" w:hint="eastAsia"/>
        </w:rPr>
        <w:t>创新药物</w:t>
      </w:r>
      <w:r w:rsidRPr="00734708">
        <w:rPr>
          <w:rFonts w:ascii="微软雅黑" w:eastAsia="微软雅黑" w:hAnsi="微软雅黑"/>
        </w:rPr>
        <w:t>研发与</w:t>
      </w:r>
      <w:r w:rsidRPr="00734708">
        <w:rPr>
          <w:rFonts w:ascii="微软雅黑" w:eastAsia="微软雅黑" w:hAnsi="微软雅黑" w:hint="eastAsia"/>
        </w:rPr>
        <w:t>产</w:t>
      </w:r>
      <w:r w:rsidRPr="00734708">
        <w:rPr>
          <w:rFonts w:ascii="微软雅黑" w:eastAsia="微软雅黑" w:hAnsi="微软雅黑"/>
        </w:rPr>
        <w:t>业化</w:t>
      </w:r>
      <w:r w:rsidRPr="00734708">
        <w:rPr>
          <w:rFonts w:ascii="微软雅黑" w:eastAsia="微软雅黑" w:hAnsi="微软雅黑" w:hint="eastAsia"/>
        </w:rPr>
        <w:t>工作</w:t>
      </w:r>
      <w:r w:rsidRPr="00734708">
        <w:rPr>
          <w:rFonts w:ascii="微软雅黑" w:eastAsia="微软雅黑" w:hAnsi="微软雅黑"/>
        </w:rPr>
        <w:t>经验</w:t>
      </w:r>
      <w:r w:rsidRPr="00734708">
        <w:rPr>
          <w:rFonts w:ascii="微软雅黑" w:eastAsia="微软雅黑" w:hAnsi="微软雅黑" w:hint="eastAsia"/>
        </w:rPr>
        <w:t>，在药物化学专业期刊上发表文章</w:t>
      </w:r>
      <w:r w:rsidRPr="00734708">
        <w:rPr>
          <w:rFonts w:ascii="微软雅黑" w:eastAsia="微软雅黑" w:hAnsi="微软雅黑"/>
        </w:rPr>
        <w:t>20</w:t>
      </w:r>
      <w:r w:rsidRPr="00734708">
        <w:rPr>
          <w:rFonts w:ascii="微软雅黑" w:eastAsia="微软雅黑" w:hAnsi="微软雅黑" w:hint="eastAsia"/>
        </w:rPr>
        <w:t>余篇，其中国际期刊</w:t>
      </w:r>
      <w:r w:rsidRPr="00734708">
        <w:rPr>
          <w:rFonts w:ascii="微软雅黑" w:eastAsia="微软雅黑" w:hAnsi="微软雅黑"/>
        </w:rPr>
        <w:t>10</w:t>
      </w:r>
      <w:r w:rsidRPr="00734708">
        <w:rPr>
          <w:rFonts w:ascii="微软雅黑" w:eastAsia="微软雅黑" w:hAnsi="微软雅黑" w:hint="eastAsia"/>
        </w:rPr>
        <w:t>篇，国内期刊</w:t>
      </w:r>
      <w:r w:rsidRPr="00734708">
        <w:rPr>
          <w:rFonts w:ascii="微软雅黑" w:eastAsia="微软雅黑" w:hAnsi="微软雅黑"/>
        </w:rPr>
        <w:t>13</w:t>
      </w:r>
      <w:r w:rsidRPr="00734708">
        <w:rPr>
          <w:rFonts w:ascii="微软雅黑" w:eastAsia="微软雅黑" w:hAnsi="微软雅黑" w:hint="eastAsia"/>
        </w:rPr>
        <w:t>篇；已申请</w:t>
      </w:r>
      <w:r w:rsidRPr="00734708">
        <w:rPr>
          <w:rFonts w:ascii="微软雅黑" w:eastAsia="微软雅黑" w:hAnsi="微软雅黑"/>
        </w:rPr>
        <w:t>国内专利</w:t>
      </w:r>
      <w:r w:rsidRPr="00734708">
        <w:rPr>
          <w:rFonts w:ascii="微软雅黑" w:eastAsia="微软雅黑" w:hAnsi="微软雅黑" w:hint="eastAsia"/>
        </w:rPr>
        <w:t>10余</w:t>
      </w:r>
      <w:r w:rsidRPr="00734708">
        <w:rPr>
          <w:rFonts w:ascii="微软雅黑" w:eastAsia="微软雅黑" w:hAnsi="微软雅黑"/>
        </w:rPr>
        <w:t>项，</w:t>
      </w:r>
      <w:r w:rsidRPr="00734708">
        <w:rPr>
          <w:rFonts w:ascii="微软雅黑" w:eastAsia="微软雅黑" w:hAnsi="微软雅黑" w:hint="eastAsia"/>
        </w:rPr>
        <w:t>以第二、三发明人获国内授权专利</w:t>
      </w:r>
      <w:r w:rsidRPr="00734708">
        <w:rPr>
          <w:rFonts w:ascii="微软雅黑" w:eastAsia="微软雅黑" w:hAnsi="微软雅黑"/>
        </w:rPr>
        <w:t>7</w:t>
      </w:r>
      <w:r w:rsidRPr="00734708">
        <w:rPr>
          <w:rFonts w:ascii="微软雅黑" w:eastAsia="微软雅黑" w:hAnsi="微软雅黑" w:hint="eastAsia"/>
        </w:rPr>
        <w:t>项，申请PCT专利</w:t>
      </w:r>
      <w:r w:rsidRPr="00734708">
        <w:rPr>
          <w:rFonts w:ascii="微软雅黑" w:eastAsia="微软雅黑" w:hAnsi="微软雅黑"/>
        </w:rPr>
        <w:t>3</w:t>
      </w:r>
      <w:r w:rsidRPr="00734708">
        <w:rPr>
          <w:rFonts w:ascii="微软雅黑" w:eastAsia="微软雅黑" w:hAnsi="微软雅黑" w:hint="eastAsia"/>
        </w:rPr>
        <w:t>项；20</w:t>
      </w:r>
      <w:r w:rsidRPr="00734708">
        <w:rPr>
          <w:rFonts w:ascii="微软雅黑" w:eastAsia="微软雅黑" w:hAnsi="微软雅黑"/>
        </w:rPr>
        <w:t>19</w:t>
      </w:r>
      <w:r w:rsidRPr="00734708">
        <w:rPr>
          <w:rFonts w:ascii="微软雅黑" w:eastAsia="微软雅黑" w:hAnsi="微软雅黑" w:hint="eastAsia"/>
        </w:rPr>
        <w:t>年入选天津市“131”创新型人才计划</w:t>
      </w:r>
      <w:r w:rsidRPr="00734708">
        <w:rPr>
          <w:rFonts w:ascii="微软雅黑" w:eastAsia="微软雅黑" w:hAnsi="微软雅黑"/>
        </w:rPr>
        <w:t>，</w:t>
      </w:r>
      <w:r w:rsidRPr="00734708">
        <w:rPr>
          <w:rFonts w:ascii="微软雅黑" w:eastAsia="微软雅黑" w:hAnsi="微软雅黑" w:hint="eastAsia"/>
        </w:rPr>
        <w:t>主持、参与完成多项国家级、省部级科研项目及企业自</w:t>
      </w:r>
      <w:proofErr w:type="gramStart"/>
      <w:r w:rsidRPr="00734708">
        <w:rPr>
          <w:rFonts w:ascii="微软雅黑" w:eastAsia="微软雅黑" w:hAnsi="微软雅黑" w:hint="eastAsia"/>
        </w:rPr>
        <w:t>研</w:t>
      </w:r>
      <w:proofErr w:type="gramEnd"/>
      <w:r w:rsidRPr="00734708">
        <w:rPr>
          <w:rFonts w:ascii="微软雅黑" w:eastAsia="微软雅黑" w:hAnsi="微软雅黑" w:hint="eastAsia"/>
        </w:rPr>
        <w:t>课题</w:t>
      </w:r>
      <w:r w:rsidR="007E4164" w:rsidRPr="00734708">
        <w:rPr>
          <w:rFonts w:ascii="微软雅黑" w:eastAsia="微软雅黑" w:hAnsi="微软雅黑" w:hint="eastAsia"/>
        </w:rPr>
        <w:t>。</w:t>
      </w:r>
    </w:p>
    <w:p w14:paraId="7CC355F4" w14:textId="77777777" w:rsidR="00734708" w:rsidRDefault="00734708" w:rsidP="007E4164">
      <w:pPr>
        <w:ind w:firstLineChars="100" w:firstLine="210"/>
        <w:rPr>
          <w:rFonts w:ascii="微软雅黑" w:eastAsia="微软雅黑" w:hAnsi="微软雅黑"/>
        </w:rPr>
      </w:pPr>
    </w:p>
    <w:p w14:paraId="445344E5" w14:textId="0F81AC80" w:rsidR="007E4164" w:rsidRPr="00734708" w:rsidRDefault="00A46538" w:rsidP="007E4164">
      <w:pPr>
        <w:ind w:firstLineChars="100" w:firstLine="210"/>
        <w:rPr>
          <w:rFonts w:ascii="微软雅黑" w:eastAsia="微软雅黑" w:hAnsi="微软雅黑"/>
        </w:rPr>
      </w:pPr>
      <w:r w:rsidRPr="00734708">
        <w:rPr>
          <w:rFonts w:ascii="微软雅黑" w:eastAsia="微软雅黑" w:hAnsi="微软雅黑"/>
          <w:noProof/>
        </w:rPr>
        <w:lastRenderedPageBreak/>
        <w:drawing>
          <wp:anchor distT="0" distB="0" distL="114300" distR="114300" simplePos="0" relativeHeight="251666432" behindDoc="0" locked="0" layoutInCell="1" allowOverlap="1" wp14:anchorId="29391BC6" wp14:editId="350F2C54">
            <wp:simplePos x="0" y="0"/>
            <wp:positionH relativeFrom="column">
              <wp:posOffset>1858645</wp:posOffset>
            </wp:positionH>
            <wp:positionV relativeFrom="paragraph">
              <wp:posOffset>165735</wp:posOffset>
            </wp:positionV>
            <wp:extent cx="1317983" cy="1757363"/>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7983" cy="1757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C424F" w14:textId="079CAAB2" w:rsidR="00A46538" w:rsidRPr="00734708" w:rsidRDefault="00A46538" w:rsidP="007E4164">
      <w:pPr>
        <w:ind w:firstLineChars="100" w:firstLine="210"/>
        <w:rPr>
          <w:rFonts w:ascii="微软雅黑" w:eastAsia="微软雅黑" w:hAnsi="微软雅黑"/>
        </w:rPr>
      </w:pPr>
    </w:p>
    <w:p w14:paraId="204D1D59" w14:textId="496B9907" w:rsidR="00A46538" w:rsidRPr="00734708" w:rsidRDefault="00A46538" w:rsidP="007E4164">
      <w:pPr>
        <w:ind w:firstLineChars="100" w:firstLine="210"/>
        <w:rPr>
          <w:rFonts w:ascii="微软雅黑" w:eastAsia="微软雅黑" w:hAnsi="微软雅黑"/>
        </w:rPr>
      </w:pPr>
    </w:p>
    <w:p w14:paraId="3FDA7623" w14:textId="3AF2F954" w:rsidR="00A46538" w:rsidRPr="00734708" w:rsidRDefault="00A46538" w:rsidP="007E4164">
      <w:pPr>
        <w:ind w:firstLineChars="100" w:firstLine="210"/>
        <w:rPr>
          <w:rFonts w:ascii="微软雅黑" w:eastAsia="微软雅黑" w:hAnsi="微软雅黑"/>
        </w:rPr>
      </w:pPr>
    </w:p>
    <w:p w14:paraId="5982AF38" w14:textId="77777777" w:rsidR="00A46538" w:rsidRPr="00734708" w:rsidRDefault="00A46538" w:rsidP="007E4164">
      <w:pPr>
        <w:ind w:firstLineChars="100" w:firstLine="210"/>
        <w:rPr>
          <w:rFonts w:ascii="微软雅黑" w:eastAsia="微软雅黑" w:hAnsi="微软雅黑"/>
        </w:rPr>
      </w:pPr>
    </w:p>
    <w:p w14:paraId="3F848390" w14:textId="58622C33" w:rsidR="00A46538" w:rsidRPr="00734708" w:rsidRDefault="00A46538" w:rsidP="00734708">
      <w:pPr>
        <w:spacing w:line="400" w:lineRule="exact"/>
        <w:ind w:firstLineChars="200" w:firstLine="420"/>
        <w:rPr>
          <w:rFonts w:ascii="微软雅黑" w:eastAsia="微软雅黑" w:hAnsi="微软雅黑"/>
        </w:rPr>
      </w:pPr>
      <w:r w:rsidRPr="00734708">
        <w:rPr>
          <w:rFonts w:ascii="微软雅黑" w:eastAsia="微软雅黑" w:hAnsi="微软雅黑" w:hint="eastAsia"/>
        </w:rPr>
        <w:t>宋兆辉，硕士，正高级工程师，天士力</w:t>
      </w:r>
      <w:r w:rsidRPr="00734708">
        <w:rPr>
          <w:rFonts w:ascii="微软雅黑" w:eastAsia="微软雅黑" w:hAnsi="微软雅黑"/>
        </w:rPr>
        <w:t>医药集团股份有限公司</w:t>
      </w:r>
      <w:r w:rsidRPr="00734708">
        <w:rPr>
          <w:rFonts w:ascii="微软雅黑" w:eastAsia="微软雅黑" w:hAnsi="微软雅黑" w:hint="eastAsia"/>
        </w:rPr>
        <w:t>研究院现代中药开发中心副主任，主要从事中药新药工艺研究与开发、中药新药质量控制研究、中药化学对照品研究、中药与天然药物化学基础研究等工作，承担并组织实施天士力医药集团20余项中药新药药学工艺研究、质量标准研究、中试放大及产业化研究、申报临床及申报生产和新药证书等研发任务，3个主导的中药新药研发项目获得国内生产批件，</w:t>
      </w:r>
      <w:r w:rsidRPr="00734708">
        <w:rPr>
          <w:rFonts w:ascii="微软雅黑" w:eastAsia="微软雅黑" w:hAnsi="微软雅黑"/>
        </w:rPr>
        <w:t>6</w:t>
      </w:r>
      <w:r w:rsidRPr="00734708">
        <w:rPr>
          <w:rFonts w:ascii="微软雅黑" w:eastAsia="微软雅黑" w:hAnsi="微软雅黑" w:hint="eastAsia"/>
        </w:rPr>
        <w:t>个主导的项目获得临床许可；主持天津市科技局“新药创制科技重大专项”《安神滴丸IIb期临床研究（17ZXXYSY00030）》并顺利结题；作为主要完成人，参与科技部“重大新药创制”《中医药优势领域的创新中药关键技术开发研究项目（2017ZX09301005）》并顺利结题；主导申请并获得</w:t>
      </w:r>
      <w:r w:rsidRPr="00734708">
        <w:rPr>
          <w:rFonts w:ascii="微软雅黑" w:eastAsia="微软雅黑" w:hAnsi="微软雅黑"/>
        </w:rPr>
        <w:t>1</w:t>
      </w:r>
      <w:r w:rsidRPr="00734708">
        <w:rPr>
          <w:rFonts w:ascii="微软雅黑" w:eastAsia="微软雅黑" w:hAnsi="微软雅黑" w:hint="eastAsia"/>
        </w:rPr>
        <w:t>项国家药品标准，参与4项团体标准的研制和发布。</w:t>
      </w:r>
    </w:p>
    <w:p w14:paraId="7AD926F9" w14:textId="49469797" w:rsidR="00A46538" w:rsidRPr="00734708" w:rsidRDefault="00A46538">
      <w:pPr>
        <w:rPr>
          <w:rFonts w:ascii="微软雅黑" w:eastAsia="微软雅黑" w:hAnsi="微软雅黑" w:cs="仿宋"/>
          <w:b/>
          <w:sz w:val="28"/>
          <w:szCs w:val="28"/>
        </w:rPr>
      </w:pPr>
      <w:r w:rsidRPr="00734708">
        <w:rPr>
          <w:rFonts w:ascii="微软雅黑" w:eastAsia="微软雅黑" w:hAnsi="微软雅黑" w:cs="仿宋"/>
          <w:b/>
          <w:noProof/>
          <w:sz w:val="28"/>
          <w:szCs w:val="28"/>
        </w:rPr>
        <w:drawing>
          <wp:anchor distT="0" distB="0" distL="114300" distR="114300" simplePos="0" relativeHeight="251665408" behindDoc="0" locked="0" layoutInCell="1" allowOverlap="1" wp14:anchorId="1A9A4F4B" wp14:editId="14A53675">
            <wp:simplePos x="0" y="0"/>
            <wp:positionH relativeFrom="column">
              <wp:posOffset>1985962</wp:posOffset>
            </wp:positionH>
            <wp:positionV relativeFrom="paragraph">
              <wp:posOffset>289560</wp:posOffset>
            </wp:positionV>
            <wp:extent cx="1190625" cy="1625661"/>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625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C8FAB" w14:textId="376E2536" w:rsidR="00A46538" w:rsidRPr="00734708" w:rsidRDefault="00A46538">
      <w:pPr>
        <w:rPr>
          <w:rFonts w:ascii="微软雅黑" w:eastAsia="微软雅黑" w:hAnsi="微软雅黑" w:cs="仿宋"/>
          <w:b/>
          <w:sz w:val="28"/>
          <w:szCs w:val="28"/>
        </w:rPr>
      </w:pPr>
    </w:p>
    <w:p w14:paraId="58B01363" w14:textId="77777777" w:rsidR="00A46538" w:rsidRPr="00734708" w:rsidRDefault="00A46538">
      <w:pPr>
        <w:rPr>
          <w:rFonts w:ascii="微软雅黑" w:eastAsia="微软雅黑" w:hAnsi="微软雅黑" w:cs="仿宋"/>
          <w:b/>
          <w:sz w:val="28"/>
          <w:szCs w:val="28"/>
        </w:rPr>
      </w:pPr>
    </w:p>
    <w:p w14:paraId="605FCD24" w14:textId="78A3F362" w:rsidR="00A46538" w:rsidRPr="00734708" w:rsidRDefault="00A46538">
      <w:pPr>
        <w:rPr>
          <w:rFonts w:ascii="微软雅黑" w:eastAsia="微软雅黑" w:hAnsi="微软雅黑" w:cs="仿宋"/>
          <w:b/>
          <w:sz w:val="28"/>
          <w:szCs w:val="28"/>
        </w:rPr>
      </w:pPr>
    </w:p>
    <w:p w14:paraId="00CFA70E" w14:textId="34324762" w:rsidR="00326E66" w:rsidRPr="00734708" w:rsidRDefault="00326E66">
      <w:pPr>
        <w:rPr>
          <w:rFonts w:ascii="微软雅黑" w:eastAsia="微软雅黑" w:hAnsi="微软雅黑" w:cs="仿宋"/>
          <w:b/>
          <w:sz w:val="28"/>
          <w:szCs w:val="28"/>
        </w:rPr>
      </w:pPr>
    </w:p>
    <w:p w14:paraId="07E9580A" w14:textId="5A592425" w:rsidR="00A46538" w:rsidRPr="00734708" w:rsidRDefault="00A46538" w:rsidP="00734708">
      <w:pPr>
        <w:spacing w:line="400" w:lineRule="exact"/>
        <w:ind w:firstLineChars="200" w:firstLine="420"/>
        <w:rPr>
          <w:rFonts w:ascii="微软雅黑" w:eastAsia="微软雅黑" w:hAnsi="微软雅黑"/>
        </w:rPr>
      </w:pPr>
      <w:r w:rsidRPr="00734708">
        <w:rPr>
          <w:rFonts w:ascii="微软雅黑" w:eastAsia="微软雅黑" w:hAnsi="微软雅黑" w:hint="eastAsia"/>
        </w:rPr>
        <w:t>龙翔天，留美博士，现任天士力研究院化学药品开发中心合成平台负责人。负责创新药和仿制药原料药的开发，熟悉从结构和分子设计、工艺开发、质量研究、放大生产到原料药申报的全过程，具有丰富的小分子化学药品研发、工艺放大和安全生产经验。曾在多家生物医药企业担任研发负责人，主持和参与过国家科技部中小企业创新基金、广东省产学研等6项科研基金项目。</w:t>
      </w:r>
      <w:proofErr w:type="gramStart"/>
      <w:r w:rsidRPr="00734708">
        <w:rPr>
          <w:rFonts w:ascii="微软雅黑" w:eastAsia="微软雅黑" w:hAnsi="微软雅黑" w:hint="eastAsia"/>
        </w:rPr>
        <w:t>本硕毕业</w:t>
      </w:r>
      <w:proofErr w:type="gramEnd"/>
      <w:r w:rsidRPr="00734708">
        <w:rPr>
          <w:rFonts w:ascii="微软雅黑" w:eastAsia="微软雅黑" w:hAnsi="微软雅黑" w:hint="eastAsia"/>
        </w:rPr>
        <w:t>于南京大学，博士毕业于美国Brigham Young University，在Nature Chemical Biology等国际高水平刊物上发表过6篇文章，并已申请发明专利12项。2022年入选淮上英才计划，2021年获得天津市企业家队伍建设“111”工程滨海新区“优秀企业家”称号，2019 年获得天津市滨海新区创新领军人才称号；2017 年获得广州市青年骨干人才称号。</w:t>
      </w:r>
    </w:p>
    <w:p w14:paraId="31E22159" w14:textId="6C7C0D40" w:rsidR="00A46538" w:rsidRPr="00734708" w:rsidRDefault="00052BE2">
      <w:pPr>
        <w:rPr>
          <w:rFonts w:ascii="微软雅黑" w:eastAsia="微软雅黑" w:hAnsi="微软雅黑" w:cs="仿宋"/>
          <w:b/>
          <w:sz w:val="28"/>
          <w:szCs w:val="28"/>
        </w:rPr>
      </w:pPr>
      <w:r w:rsidRPr="00734708">
        <w:rPr>
          <w:rFonts w:ascii="微软雅黑" w:eastAsia="微软雅黑" w:hAnsi="微软雅黑" w:cs="仿宋"/>
          <w:b/>
          <w:noProof/>
          <w:sz w:val="28"/>
          <w:szCs w:val="28"/>
        </w:rPr>
        <w:lastRenderedPageBreak/>
        <w:drawing>
          <wp:anchor distT="0" distB="0" distL="114300" distR="114300" simplePos="0" relativeHeight="251667456" behindDoc="0" locked="0" layoutInCell="1" allowOverlap="1" wp14:anchorId="70A5396A" wp14:editId="4309E078">
            <wp:simplePos x="0" y="0"/>
            <wp:positionH relativeFrom="column">
              <wp:posOffset>1633537</wp:posOffset>
            </wp:positionH>
            <wp:positionV relativeFrom="paragraph">
              <wp:posOffset>120650</wp:posOffset>
            </wp:positionV>
            <wp:extent cx="2158813" cy="1309687"/>
            <wp:effectExtent l="0" t="0" r="0" b="508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8813" cy="1309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FC368" w14:textId="1D9BECD6" w:rsidR="00052BE2" w:rsidRPr="00734708" w:rsidRDefault="00052BE2">
      <w:pPr>
        <w:rPr>
          <w:rFonts w:ascii="微软雅黑" w:eastAsia="微软雅黑" w:hAnsi="微软雅黑" w:cs="仿宋"/>
          <w:b/>
          <w:sz w:val="28"/>
          <w:szCs w:val="28"/>
        </w:rPr>
      </w:pPr>
    </w:p>
    <w:p w14:paraId="3C883D59" w14:textId="68B498B4" w:rsidR="00052BE2" w:rsidRPr="00734708" w:rsidRDefault="00052BE2">
      <w:pPr>
        <w:rPr>
          <w:rFonts w:ascii="微软雅黑" w:eastAsia="微软雅黑" w:hAnsi="微软雅黑" w:cs="仿宋"/>
          <w:b/>
          <w:sz w:val="28"/>
          <w:szCs w:val="28"/>
        </w:rPr>
      </w:pPr>
    </w:p>
    <w:p w14:paraId="75CBDDBF" w14:textId="673B9A02" w:rsidR="00052BE2" w:rsidRPr="00734708" w:rsidRDefault="00052BE2">
      <w:pPr>
        <w:rPr>
          <w:rFonts w:ascii="微软雅黑" w:eastAsia="微软雅黑" w:hAnsi="微软雅黑" w:cs="仿宋"/>
          <w:b/>
          <w:sz w:val="28"/>
          <w:szCs w:val="28"/>
        </w:rPr>
      </w:pPr>
    </w:p>
    <w:p w14:paraId="0A718AE2" w14:textId="40B8BDF9" w:rsidR="00052BE2" w:rsidRPr="00734708" w:rsidRDefault="00052BE2" w:rsidP="0088644A">
      <w:pPr>
        <w:spacing w:line="400" w:lineRule="exact"/>
        <w:ind w:firstLineChars="200" w:firstLine="420"/>
        <w:rPr>
          <w:rFonts w:ascii="微软雅黑" w:eastAsia="微软雅黑" w:hAnsi="微软雅黑"/>
        </w:rPr>
      </w:pPr>
      <w:r w:rsidRPr="00734708">
        <w:rPr>
          <w:rFonts w:ascii="微软雅黑" w:eastAsia="微软雅黑" w:hAnsi="微软雅黑" w:hint="eastAsia"/>
        </w:rPr>
        <w:t>黄瑞晶，博士，高级工程师，现任天士力医药集团股份有限公司生物药品研发中心研发部总监，15+创新生物药品研发经验，入选天津市131人才，负责公司所有创新生物药品的CMC工艺开发和放大工作，并肩负早期新药发现和评价工作，先后主持并承担20多项生物制品的研发，建立10余个创新技术平台，获得中国和美国的临床批件5项，发表SCI论文</w:t>
      </w:r>
      <w:proofErr w:type="gramStart"/>
      <w:r w:rsidRPr="00734708">
        <w:rPr>
          <w:rFonts w:ascii="微软雅黑" w:eastAsia="微软雅黑" w:hAnsi="微软雅黑" w:hint="eastAsia"/>
        </w:rPr>
        <w:t>12余篇</w:t>
      </w:r>
      <w:proofErr w:type="gramEnd"/>
      <w:r w:rsidRPr="00734708">
        <w:rPr>
          <w:rFonts w:ascii="微软雅黑" w:eastAsia="微软雅黑" w:hAnsi="微软雅黑" w:hint="eastAsia"/>
        </w:rPr>
        <w:t>，发表专利7项，长期致力于生物药品的原研创新领域。</w:t>
      </w:r>
    </w:p>
    <w:p w14:paraId="608CA715" w14:textId="5F09AD8F" w:rsidR="00052BE2" w:rsidRPr="00734708" w:rsidRDefault="00052BE2">
      <w:pPr>
        <w:rPr>
          <w:rFonts w:ascii="微软雅黑" w:eastAsia="微软雅黑" w:hAnsi="微软雅黑" w:cs="仿宋"/>
          <w:b/>
          <w:sz w:val="28"/>
          <w:szCs w:val="28"/>
        </w:rPr>
      </w:pPr>
      <w:r w:rsidRPr="00734708">
        <w:rPr>
          <w:rFonts w:ascii="微软雅黑" w:eastAsia="微软雅黑" w:hAnsi="微软雅黑" w:cs="仿宋"/>
          <w:b/>
          <w:noProof/>
          <w:sz w:val="28"/>
          <w:szCs w:val="28"/>
        </w:rPr>
        <w:drawing>
          <wp:anchor distT="0" distB="0" distL="114300" distR="114300" simplePos="0" relativeHeight="251668480" behindDoc="0" locked="0" layoutInCell="1" allowOverlap="1" wp14:anchorId="6E32B858" wp14:editId="0191B7F9">
            <wp:simplePos x="0" y="0"/>
            <wp:positionH relativeFrom="margin">
              <wp:align>center</wp:align>
            </wp:positionH>
            <wp:positionV relativeFrom="paragraph">
              <wp:posOffset>321704</wp:posOffset>
            </wp:positionV>
            <wp:extent cx="1955643" cy="1466850"/>
            <wp:effectExtent l="0" t="0" r="698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5643"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7CC7B" w14:textId="21BC41AF" w:rsidR="00052BE2" w:rsidRPr="00734708" w:rsidRDefault="00052BE2">
      <w:pPr>
        <w:rPr>
          <w:rFonts w:ascii="微软雅黑" w:eastAsia="微软雅黑" w:hAnsi="微软雅黑" w:cs="仿宋"/>
          <w:b/>
          <w:sz w:val="28"/>
          <w:szCs w:val="28"/>
        </w:rPr>
      </w:pPr>
    </w:p>
    <w:p w14:paraId="4E30967D" w14:textId="390A10ED" w:rsidR="00052BE2" w:rsidRPr="00734708" w:rsidRDefault="00052BE2">
      <w:pPr>
        <w:rPr>
          <w:rFonts w:ascii="微软雅黑" w:eastAsia="微软雅黑" w:hAnsi="微软雅黑" w:cs="仿宋"/>
          <w:b/>
          <w:sz w:val="28"/>
          <w:szCs w:val="28"/>
        </w:rPr>
      </w:pPr>
    </w:p>
    <w:p w14:paraId="523833EE" w14:textId="512D1783" w:rsidR="00052BE2" w:rsidRPr="00734708" w:rsidRDefault="00052BE2">
      <w:pPr>
        <w:rPr>
          <w:rFonts w:ascii="微软雅黑" w:eastAsia="微软雅黑" w:hAnsi="微软雅黑" w:cs="仿宋"/>
          <w:b/>
          <w:sz w:val="28"/>
          <w:szCs w:val="28"/>
        </w:rPr>
      </w:pPr>
    </w:p>
    <w:p w14:paraId="49EBE590" w14:textId="08F115BE" w:rsidR="00052BE2" w:rsidRPr="00734708" w:rsidRDefault="00052BE2">
      <w:pPr>
        <w:rPr>
          <w:rFonts w:ascii="微软雅黑" w:eastAsia="微软雅黑" w:hAnsi="微软雅黑" w:cs="仿宋"/>
          <w:b/>
          <w:sz w:val="28"/>
          <w:szCs w:val="28"/>
        </w:rPr>
      </w:pPr>
    </w:p>
    <w:p w14:paraId="3E6D677D" w14:textId="3E009877" w:rsidR="00052BE2" w:rsidRPr="00734708" w:rsidRDefault="00052BE2" w:rsidP="0088644A">
      <w:pPr>
        <w:spacing w:line="400" w:lineRule="exact"/>
        <w:ind w:firstLineChars="200" w:firstLine="420"/>
        <w:rPr>
          <w:rFonts w:ascii="微软雅黑" w:eastAsia="微软雅黑" w:hAnsi="微软雅黑"/>
        </w:rPr>
      </w:pPr>
      <w:r w:rsidRPr="00734708">
        <w:rPr>
          <w:rFonts w:ascii="微软雅黑" w:eastAsia="微软雅黑" w:hAnsi="微软雅黑" w:hint="eastAsia"/>
        </w:rPr>
        <w:t>曹小丹，高级工程师，中国药学会质量分析委员会委员，现任天士力医药集团股份有限公司研究院生物药品开发中心中试部副总监，近20年生物药药学开发经验；天津市"131"第二层次创新人才，主持企业生物药物科研项目十余项，累计科研经费八千万元。发表多篇SCI文章，最高影响因子4.6，申请发明专利7项，荣获国家发明协会二等奖一项。兼任天津大学硕士研究生校外实习基地导师。</w:t>
      </w:r>
    </w:p>
    <w:p w14:paraId="5EE1FC27" w14:textId="37E5DF47" w:rsidR="001A08FD" w:rsidRPr="00734708" w:rsidRDefault="00734708" w:rsidP="00052BE2">
      <w:pPr>
        <w:ind w:firstLineChars="200" w:firstLine="420"/>
        <w:rPr>
          <w:rFonts w:ascii="微软雅黑" w:eastAsia="微软雅黑" w:hAnsi="微软雅黑"/>
        </w:rPr>
      </w:pPr>
      <w:r w:rsidRPr="00734708">
        <w:rPr>
          <w:rFonts w:ascii="微软雅黑" w:eastAsia="微软雅黑" w:hAnsi="微软雅黑"/>
          <w:noProof/>
        </w:rPr>
        <w:drawing>
          <wp:anchor distT="0" distB="0" distL="114300" distR="114300" simplePos="0" relativeHeight="251670528" behindDoc="0" locked="0" layoutInCell="1" allowOverlap="1" wp14:anchorId="2DF1CDEB" wp14:editId="128C85CC">
            <wp:simplePos x="0" y="0"/>
            <wp:positionH relativeFrom="margin">
              <wp:align>center</wp:align>
            </wp:positionH>
            <wp:positionV relativeFrom="paragraph">
              <wp:posOffset>285814</wp:posOffset>
            </wp:positionV>
            <wp:extent cx="1720866" cy="1877496"/>
            <wp:effectExtent l="0" t="0" r="0" b="889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0866" cy="1877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34966" w14:textId="1073E71D" w:rsidR="001A08FD" w:rsidRPr="00734708" w:rsidRDefault="001A08FD" w:rsidP="00052BE2">
      <w:pPr>
        <w:ind w:firstLineChars="200" w:firstLine="420"/>
        <w:rPr>
          <w:rFonts w:ascii="微软雅黑" w:eastAsia="微软雅黑" w:hAnsi="微软雅黑"/>
        </w:rPr>
      </w:pPr>
    </w:p>
    <w:p w14:paraId="4975F5F6" w14:textId="5D196621" w:rsidR="00734708" w:rsidRPr="00734708" w:rsidRDefault="00734708" w:rsidP="00052BE2">
      <w:pPr>
        <w:ind w:firstLineChars="200" w:firstLine="420"/>
        <w:rPr>
          <w:rFonts w:ascii="微软雅黑" w:eastAsia="微软雅黑" w:hAnsi="微软雅黑"/>
        </w:rPr>
      </w:pPr>
    </w:p>
    <w:p w14:paraId="326FEDE9" w14:textId="0B06C908" w:rsidR="00734708" w:rsidRPr="00734708" w:rsidRDefault="00734708" w:rsidP="00052BE2">
      <w:pPr>
        <w:ind w:firstLineChars="200" w:firstLine="420"/>
        <w:rPr>
          <w:rFonts w:ascii="微软雅黑" w:eastAsia="微软雅黑" w:hAnsi="微软雅黑"/>
        </w:rPr>
      </w:pPr>
    </w:p>
    <w:p w14:paraId="1E5AF307" w14:textId="222A1316" w:rsidR="00734708" w:rsidRPr="00734708" w:rsidRDefault="00734708" w:rsidP="00052BE2">
      <w:pPr>
        <w:ind w:firstLineChars="200" w:firstLine="420"/>
        <w:rPr>
          <w:rFonts w:ascii="微软雅黑" w:eastAsia="微软雅黑" w:hAnsi="微软雅黑"/>
        </w:rPr>
      </w:pPr>
    </w:p>
    <w:p w14:paraId="432AE7AB" w14:textId="60065932" w:rsidR="00734708" w:rsidRPr="00734708" w:rsidRDefault="00734708" w:rsidP="00052BE2">
      <w:pPr>
        <w:ind w:firstLineChars="200" w:firstLine="420"/>
        <w:rPr>
          <w:rFonts w:ascii="微软雅黑" w:eastAsia="微软雅黑" w:hAnsi="微软雅黑"/>
        </w:rPr>
      </w:pPr>
    </w:p>
    <w:p w14:paraId="7D940CC0" w14:textId="77777777" w:rsidR="00734708" w:rsidRPr="00734708" w:rsidRDefault="00734708" w:rsidP="0088644A">
      <w:pPr>
        <w:rPr>
          <w:rFonts w:ascii="微软雅黑" w:eastAsia="微软雅黑" w:hAnsi="微软雅黑"/>
        </w:rPr>
      </w:pPr>
    </w:p>
    <w:p w14:paraId="255E2930" w14:textId="22104495" w:rsidR="001A08FD" w:rsidRDefault="001A08FD" w:rsidP="0088644A">
      <w:pPr>
        <w:spacing w:line="400" w:lineRule="exact"/>
        <w:ind w:firstLineChars="200" w:firstLine="420"/>
        <w:rPr>
          <w:rFonts w:ascii="微软雅黑" w:eastAsia="微软雅黑" w:hAnsi="微软雅黑"/>
        </w:rPr>
      </w:pPr>
      <w:r w:rsidRPr="00734708">
        <w:rPr>
          <w:rFonts w:ascii="微软雅黑" w:eastAsia="微软雅黑" w:hAnsi="微软雅黑" w:hint="eastAsia"/>
        </w:rPr>
        <w:lastRenderedPageBreak/>
        <w:t>李欣欣，副研究员，博士研究生，现任天士力研究院药理毒理研究中心</w:t>
      </w:r>
      <w:proofErr w:type="gramStart"/>
      <w:r w:rsidRPr="00734708">
        <w:rPr>
          <w:rFonts w:ascii="微软雅黑" w:eastAsia="微软雅黑" w:hAnsi="微软雅黑" w:hint="eastAsia"/>
        </w:rPr>
        <w:t>药效室</w:t>
      </w:r>
      <w:proofErr w:type="gramEnd"/>
      <w:r w:rsidRPr="00734708">
        <w:rPr>
          <w:rFonts w:ascii="微软雅黑" w:eastAsia="微软雅黑" w:hAnsi="微软雅黑" w:hint="eastAsia"/>
        </w:rPr>
        <w:t>主任，天津市</w:t>
      </w:r>
      <w:proofErr w:type="gramStart"/>
      <w:r w:rsidRPr="00734708">
        <w:rPr>
          <w:rFonts w:ascii="微软雅黑" w:eastAsia="微软雅黑" w:hAnsi="微软雅黑" w:hint="eastAsia"/>
        </w:rPr>
        <w:t>”</w:t>
      </w:r>
      <w:proofErr w:type="gramEnd"/>
      <w:r w:rsidRPr="00734708">
        <w:rPr>
          <w:rFonts w:ascii="微软雅黑" w:eastAsia="微软雅黑" w:hAnsi="微软雅黑" w:hint="eastAsia"/>
        </w:rPr>
        <w:t>131</w:t>
      </w:r>
      <w:proofErr w:type="gramStart"/>
      <w:r w:rsidRPr="00734708">
        <w:rPr>
          <w:rFonts w:ascii="微软雅黑" w:eastAsia="微软雅黑" w:hAnsi="微软雅黑" w:hint="eastAsia"/>
        </w:rPr>
        <w:t>”</w:t>
      </w:r>
      <w:proofErr w:type="gramEnd"/>
      <w:r w:rsidRPr="00734708">
        <w:rPr>
          <w:rFonts w:ascii="微软雅黑" w:eastAsia="微软雅黑" w:hAnsi="微软雅黑" w:hint="eastAsia"/>
        </w:rPr>
        <w:t xml:space="preserve"> 创新型人才培养工程人选。中国微循环学会痰</w:t>
      </w:r>
      <w:proofErr w:type="gramStart"/>
      <w:r w:rsidRPr="00734708">
        <w:rPr>
          <w:rFonts w:ascii="微软雅黑" w:eastAsia="微软雅黑" w:hAnsi="微软雅黑" w:hint="eastAsia"/>
        </w:rPr>
        <w:t>瘀</w:t>
      </w:r>
      <w:proofErr w:type="gramEnd"/>
      <w:r w:rsidRPr="00734708">
        <w:rPr>
          <w:rFonts w:ascii="微软雅黑" w:eastAsia="微软雅黑" w:hAnsi="微软雅黑" w:hint="eastAsia"/>
        </w:rPr>
        <w:t>专业委员会委员，天津市药学会应用药理专业委员会委员及秘书，天津市药理学会实验药理专委会委员，中国药科大学硕士研究</w:t>
      </w:r>
      <w:r w:rsidRPr="00734708">
        <w:rPr>
          <w:rFonts w:ascii="微软雅黑" w:eastAsia="微软雅黑" w:hAnsi="微软雅黑"/>
        </w:rPr>
        <w:t>生</w:t>
      </w:r>
      <w:r w:rsidRPr="00734708">
        <w:rPr>
          <w:rFonts w:ascii="微软雅黑" w:eastAsia="微软雅黑" w:hAnsi="微软雅黑" w:hint="eastAsia"/>
        </w:rPr>
        <w:t>导师（校外），天津中医药大学硕士研究生导师（校外）。主要从事新药研发的非临床药效和作用机理探索研究，集中在药理药效（心脑血管领域），新药注册申报、补充申请项目、成药性评价和作用机制探索等方面经验丰富；熟悉新药注册法规（尤其中药类），学习和掌握多组学阐释中药作用机制的相关研究思路，开展中药复方的作用机制探索，对多个产品二次开发提供支持。承担新药/二次开发研发项目10余项，参与相关项目40余项；参与国家及省市课题合计7项。组织发表论文20余篇（其中SCI论文10余篇），参与申请专利20余项（已授权12项），参与申请IND批件9项。</w:t>
      </w:r>
    </w:p>
    <w:p w14:paraId="6523BC5A" w14:textId="77777777" w:rsidR="0088644A" w:rsidRPr="00734708" w:rsidRDefault="0088644A" w:rsidP="0088644A">
      <w:pPr>
        <w:spacing w:line="400" w:lineRule="exact"/>
        <w:ind w:firstLineChars="200" w:firstLine="420"/>
        <w:rPr>
          <w:rFonts w:ascii="微软雅黑" w:eastAsia="微软雅黑" w:hAnsi="微软雅黑"/>
        </w:rPr>
      </w:pPr>
    </w:p>
    <w:p w14:paraId="39486DBF" w14:textId="7B844F50" w:rsidR="00326E66" w:rsidRPr="00734708" w:rsidRDefault="00AA243D" w:rsidP="00B37EA7">
      <w:pPr>
        <w:rPr>
          <w:rFonts w:ascii="微软雅黑" w:eastAsia="微软雅黑" w:hAnsi="微软雅黑" w:cs="仿宋"/>
          <w:b/>
          <w:sz w:val="28"/>
          <w:szCs w:val="28"/>
        </w:rPr>
      </w:pPr>
      <w:r w:rsidRPr="00734708">
        <w:rPr>
          <w:rFonts w:ascii="微软雅黑" w:eastAsia="微软雅黑" w:hAnsi="微软雅黑" w:cs="仿宋" w:hint="eastAsia"/>
          <w:b/>
          <w:sz w:val="28"/>
          <w:szCs w:val="28"/>
        </w:rPr>
        <w:t>三、基地运行主要举措</w:t>
      </w:r>
    </w:p>
    <w:p w14:paraId="0F349F9A" w14:textId="77777777" w:rsidR="007E4164" w:rsidRPr="00734708" w:rsidRDefault="002D1087" w:rsidP="0088644A">
      <w:pPr>
        <w:spacing w:line="400" w:lineRule="exact"/>
        <w:ind w:firstLineChars="200" w:firstLine="420"/>
        <w:rPr>
          <w:rFonts w:ascii="微软雅黑" w:eastAsia="微软雅黑" w:hAnsi="微软雅黑"/>
        </w:rPr>
      </w:pPr>
      <w:r w:rsidRPr="00734708">
        <w:rPr>
          <w:rFonts w:ascii="微软雅黑" w:eastAsia="微软雅黑" w:hAnsi="微软雅黑" w:hint="eastAsia"/>
        </w:rPr>
        <w:t>基地建立以来，逐渐探索和形成了以研究项目实践应用为导向的硕士研究生联合培养机制，鼓励学生结合企业实际情况发挥自身优势，已顺利完成多位学生的培养任务；基地拥有各种研究背景的企业导师，分布在药物研发的各个环节，在药物合成领域优势明显，导师队伍“老中青”分布合理。</w:t>
      </w:r>
    </w:p>
    <w:p w14:paraId="666798B9" w14:textId="7B413253" w:rsidR="002D1087" w:rsidRPr="00734708" w:rsidRDefault="002D1087" w:rsidP="0088644A">
      <w:pPr>
        <w:spacing w:line="400" w:lineRule="exact"/>
        <w:ind w:firstLineChars="200" w:firstLine="420"/>
        <w:rPr>
          <w:rFonts w:ascii="微软雅黑" w:eastAsia="微软雅黑" w:hAnsi="微软雅黑"/>
        </w:rPr>
      </w:pPr>
      <w:r w:rsidRPr="00734708">
        <w:rPr>
          <w:rFonts w:ascii="微软雅黑" w:eastAsia="微软雅黑" w:hAnsi="微软雅黑" w:hint="eastAsia"/>
        </w:rPr>
        <w:t>在研究生管理方面，成立“学生联合委员会”实行自主选举组织人员，极大提升了企业活力；对联合培养生实行导师负责考核机制，导师通过日常科研实践对学生提供指导与示范，在创造价值的同时，实现学生个人实践能力的提高。</w:t>
      </w:r>
    </w:p>
    <w:p w14:paraId="2F5AD311" w14:textId="02C5D3F5" w:rsidR="002D1087" w:rsidRPr="00734708" w:rsidRDefault="002D1087" w:rsidP="0088644A">
      <w:pPr>
        <w:spacing w:line="400" w:lineRule="exact"/>
        <w:ind w:firstLineChars="200" w:firstLine="420"/>
        <w:rPr>
          <w:rFonts w:ascii="微软雅黑" w:eastAsia="微软雅黑" w:hAnsi="微软雅黑"/>
        </w:rPr>
      </w:pPr>
      <w:r w:rsidRPr="00734708">
        <w:rPr>
          <w:rFonts w:ascii="微软雅黑" w:eastAsia="微软雅黑" w:hAnsi="微软雅黑" w:hint="eastAsia"/>
        </w:rPr>
        <w:t>在专业实践过程中，我们将遵循市场导向之原则，利用药品研发过程中遇到的实际问题着重锻炼、培养学生实践动手能力和思考问题、解决问题的能力，为学生在后期择业就业过程中增加筹码。</w:t>
      </w:r>
    </w:p>
    <w:p w14:paraId="4A5FEF31" w14:textId="79CEECAB" w:rsidR="002D1087" w:rsidRPr="00734708" w:rsidRDefault="002D1087" w:rsidP="0088644A">
      <w:pPr>
        <w:spacing w:line="400" w:lineRule="exact"/>
        <w:ind w:firstLineChars="200" w:firstLine="420"/>
        <w:rPr>
          <w:rFonts w:ascii="微软雅黑" w:eastAsia="微软雅黑" w:hAnsi="微软雅黑"/>
        </w:rPr>
      </w:pPr>
      <w:r w:rsidRPr="00734708">
        <w:rPr>
          <w:rFonts w:ascii="微软雅黑" w:eastAsia="微软雅黑" w:hAnsi="微软雅黑" w:hint="eastAsia"/>
        </w:rPr>
        <w:t>在培养机制方面</w:t>
      </w:r>
      <w:r w:rsidR="00FE24BA">
        <w:rPr>
          <w:rFonts w:ascii="微软雅黑" w:eastAsia="微软雅黑" w:hAnsi="微软雅黑" w:hint="eastAsia"/>
        </w:rPr>
        <w:t>，</w:t>
      </w:r>
      <w:r w:rsidRPr="00734708">
        <w:rPr>
          <w:rFonts w:ascii="微软雅黑" w:eastAsia="微软雅黑" w:hAnsi="微软雅黑" w:hint="eastAsia"/>
        </w:rPr>
        <w:t>我们将充分利用发挥行业专家的从业经验和校内专业导师的理论知识对学生进行复合式培养，达到理论结合实践的目的，培养社会和行业真正需要的专业技术型人才。</w:t>
      </w:r>
    </w:p>
    <w:p w14:paraId="7D5E1887" w14:textId="2B2E812E" w:rsidR="002D1087" w:rsidRPr="0088644A" w:rsidRDefault="002D1087" w:rsidP="0088644A">
      <w:pPr>
        <w:spacing w:line="400" w:lineRule="exact"/>
        <w:ind w:firstLineChars="200" w:firstLine="420"/>
        <w:rPr>
          <w:rFonts w:ascii="微软雅黑" w:eastAsia="微软雅黑" w:hAnsi="微软雅黑"/>
        </w:rPr>
      </w:pPr>
      <w:r w:rsidRPr="00734708">
        <w:rPr>
          <w:rFonts w:ascii="微软雅黑" w:eastAsia="微软雅黑" w:hAnsi="微软雅黑" w:hint="eastAsia"/>
        </w:rPr>
        <w:t>在联合培养</w:t>
      </w:r>
      <w:proofErr w:type="gramStart"/>
      <w:r w:rsidRPr="00734708">
        <w:rPr>
          <w:rFonts w:ascii="微软雅黑" w:eastAsia="微软雅黑" w:hAnsi="微软雅黑" w:hint="eastAsia"/>
        </w:rPr>
        <w:t>生</w:t>
      </w:r>
      <w:r w:rsidRPr="00734708">
        <w:rPr>
          <w:rFonts w:ascii="微软雅黑" w:eastAsia="微软雅黑" w:hAnsi="微软雅黑"/>
        </w:rPr>
        <w:t>保障</w:t>
      </w:r>
      <w:proofErr w:type="gramEnd"/>
      <w:r w:rsidRPr="00734708">
        <w:rPr>
          <w:rFonts w:ascii="微软雅黑" w:eastAsia="微软雅黑" w:hAnsi="微软雅黑" w:hint="eastAsia"/>
        </w:rPr>
        <w:t>方面</w:t>
      </w:r>
      <w:r w:rsidRPr="00734708">
        <w:rPr>
          <w:rFonts w:ascii="微软雅黑" w:eastAsia="微软雅黑" w:hAnsi="微软雅黑"/>
        </w:rPr>
        <w:t>：</w:t>
      </w:r>
      <w:r w:rsidRPr="00734708">
        <w:rPr>
          <w:rFonts w:ascii="微软雅黑" w:eastAsia="微软雅黑" w:hAnsi="微软雅黑" w:hint="eastAsia"/>
        </w:rPr>
        <w:t>联合培养研究生除享受国家和学校规定的生活补助等待遇外，企业还为研究生提供一定金额的生活补助并提供免费住宿等。在</w:t>
      </w:r>
      <w:r w:rsidR="00FE24BA">
        <w:rPr>
          <w:rFonts w:ascii="微软雅黑" w:eastAsia="微软雅黑" w:hAnsi="微软雅黑" w:hint="eastAsia"/>
        </w:rPr>
        <w:t>学习</w:t>
      </w:r>
      <w:r w:rsidRPr="00734708">
        <w:rPr>
          <w:rFonts w:ascii="微软雅黑" w:eastAsia="微软雅黑" w:hAnsi="微软雅黑"/>
        </w:rPr>
        <w:t>生活条件方面，</w:t>
      </w:r>
      <w:proofErr w:type="gramStart"/>
      <w:r w:rsidRPr="00734708">
        <w:rPr>
          <w:rFonts w:ascii="微软雅黑" w:eastAsia="微软雅黑" w:hAnsi="微软雅黑"/>
        </w:rPr>
        <w:t>为联培生</w:t>
      </w:r>
      <w:proofErr w:type="gramEnd"/>
      <w:r w:rsidRPr="00734708">
        <w:rPr>
          <w:rFonts w:ascii="微软雅黑" w:eastAsia="微软雅黑" w:hAnsi="微软雅黑"/>
        </w:rPr>
        <w:t>提供</w:t>
      </w:r>
      <w:r w:rsidRPr="00734708">
        <w:rPr>
          <w:rFonts w:ascii="微软雅黑" w:eastAsia="微软雅黑" w:hAnsi="微软雅黑" w:hint="eastAsia"/>
        </w:rPr>
        <w:t>优美</w:t>
      </w:r>
      <w:r w:rsidRPr="00734708">
        <w:rPr>
          <w:rFonts w:ascii="微软雅黑" w:eastAsia="微软雅黑" w:hAnsi="微软雅黑"/>
        </w:rPr>
        <w:t>的生活环境与实习</w:t>
      </w:r>
      <w:r w:rsidR="00FE24BA">
        <w:rPr>
          <w:rFonts w:ascii="微软雅黑" w:eastAsia="微软雅黑" w:hAnsi="微软雅黑" w:hint="eastAsia"/>
        </w:rPr>
        <w:t>、实验</w:t>
      </w:r>
      <w:r w:rsidRPr="00734708">
        <w:rPr>
          <w:rFonts w:ascii="微软雅黑" w:eastAsia="微软雅黑" w:hAnsi="微软雅黑"/>
        </w:rPr>
        <w:t>条件</w:t>
      </w:r>
      <w:r w:rsidR="00FE24BA">
        <w:rPr>
          <w:rFonts w:ascii="微软雅黑" w:eastAsia="微软雅黑" w:hAnsi="微软雅黑" w:hint="eastAsia"/>
        </w:rPr>
        <w:t>，</w:t>
      </w:r>
      <w:r w:rsidRPr="00734708">
        <w:rPr>
          <w:rFonts w:ascii="微软雅黑" w:eastAsia="微软雅黑" w:hAnsi="微软雅黑" w:hint="eastAsia"/>
        </w:rPr>
        <w:t>在学生管理方面，成立“学生联合委员会”实行自主选举组织人员，极大提升了企业活力</w:t>
      </w:r>
      <w:r w:rsidR="00FE24BA">
        <w:rPr>
          <w:rFonts w:ascii="微软雅黑" w:eastAsia="微软雅黑" w:hAnsi="微软雅黑" w:hint="eastAsia"/>
        </w:rPr>
        <w:t>。</w:t>
      </w:r>
      <w:r w:rsidR="00FE24BA" w:rsidRPr="0088644A">
        <w:rPr>
          <w:rFonts w:ascii="微软雅黑" w:eastAsia="微软雅黑" w:hAnsi="微软雅黑"/>
        </w:rPr>
        <w:t xml:space="preserve"> </w:t>
      </w:r>
    </w:p>
    <w:p w14:paraId="1DDFEBFB" w14:textId="7A05A04A" w:rsidR="00326E66" w:rsidRDefault="002D1087" w:rsidP="0088644A">
      <w:pPr>
        <w:spacing w:line="400" w:lineRule="exact"/>
        <w:ind w:firstLineChars="200" w:firstLine="420"/>
        <w:rPr>
          <w:rFonts w:ascii="微软雅黑" w:eastAsia="微软雅黑" w:hAnsi="微软雅黑"/>
        </w:rPr>
      </w:pPr>
      <w:r w:rsidRPr="0088644A">
        <w:rPr>
          <w:rFonts w:ascii="微软雅黑" w:eastAsia="微软雅黑" w:hAnsi="微软雅黑" w:hint="eastAsia"/>
        </w:rPr>
        <w:t xml:space="preserve">   </w:t>
      </w:r>
    </w:p>
    <w:p w14:paraId="44E32181" w14:textId="58893DFC" w:rsidR="0088644A" w:rsidRDefault="0088644A" w:rsidP="0088644A">
      <w:pPr>
        <w:spacing w:line="400" w:lineRule="exact"/>
        <w:ind w:firstLineChars="200" w:firstLine="420"/>
        <w:rPr>
          <w:rFonts w:ascii="微软雅黑" w:eastAsia="微软雅黑" w:hAnsi="微软雅黑"/>
        </w:rPr>
      </w:pPr>
    </w:p>
    <w:p w14:paraId="241BCA82" w14:textId="5934AE86" w:rsidR="0088644A" w:rsidRDefault="0088644A" w:rsidP="0088644A">
      <w:pPr>
        <w:spacing w:line="400" w:lineRule="exact"/>
        <w:ind w:firstLineChars="200" w:firstLine="420"/>
        <w:rPr>
          <w:rFonts w:ascii="微软雅黑" w:eastAsia="微软雅黑" w:hAnsi="微软雅黑"/>
        </w:rPr>
      </w:pPr>
    </w:p>
    <w:p w14:paraId="55182797" w14:textId="752F1772" w:rsidR="0088644A" w:rsidRDefault="0088644A" w:rsidP="0088644A">
      <w:pPr>
        <w:spacing w:line="400" w:lineRule="exact"/>
        <w:ind w:firstLineChars="200" w:firstLine="420"/>
        <w:rPr>
          <w:rFonts w:ascii="微软雅黑" w:eastAsia="微软雅黑" w:hAnsi="微软雅黑"/>
        </w:rPr>
      </w:pPr>
    </w:p>
    <w:p w14:paraId="2AA36AA0" w14:textId="77777777" w:rsidR="00FE24BA" w:rsidRPr="0088644A" w:rsidRDefault="00FE24BA" w:rsidP="0088644A">
      <w:pPr>
        <w:spacing w:line="400" w:lineRule="exact"/>
        <w:ind w:firstLineChars="200" w:firstLine="420"/>
        <w:rPr>
          <w:rFonts w:ascii="微软雅黑" w:eastAsia="微软雅黑" w:hAnsi="微软雅黑" w:hint="eastAsia"/>
        </w:rPr>
      </w:pPr>
    </w:p>
    <w:p w14:paraId="1D8F2314" w14:textId="2310DDBF" w:rsidR="00CD2D2B" w:rsidRPr="00734708" w:rsidRDefault="00A46538" w:rsidP="00A46538">
      <w:pPr>
        <w:rPr>
          <w:rFonts w:ascii="微软雅黑" w:eastAsia="微软雅黑" w:hAnsi="微软雅黑"/>
          <w:b/>
          <w:bCs/>
        </w:rPr>
      </w:pPr>
      <w:r w:rsidRPr="00734708">
        <w:rPr>
          <w:rFonts w:ascii="微软雅黑" w:eastAsia="微软雅黑" w:hAnsi="微软雅黑" w:hint="eastAsia"/>
          <w:b/>
          <w:bCs/>
        </w:rPr>
        <w:lastRenderedPageBreak/>
        <w:t>学习与生活环境：</w:t>
      </w:r>
    </w:p>
    <w:p w14:paraId="0F42320B" w14:textId="77777777" w:rsidR="00A46538" w:rsidRPr="00734708" w:rsidRDefault="00A46538" w:rsidP="00A46538">
      <w:pPr>
        <w:rPr>
          <w:rFonts w:ascii="微软雅黑" w:eastAsia="微软雅黑" w:hAnsi="微软雅黑"/>
        </w:rPr>
      </w:pPr>
      <w:r w:rsidRPr="00734708">
        <w:rPr>
          <w:rFonts w:ascii="微软雅黑" w:eastAsia="微软雅黑" w:hAnsi="微软雅黑"/>
          <w:noProof/>
        </w:rPr>
        <w:drawing>
          <wp:inline distT="0" distB="0" distL="0" distR="0" wp14:anchorId="798682A5" wp14:editId="384EEC0D">
            <wp:extent cx="2507740" cy="1433512"/>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0646" cy="1435173"/>
                    </a:xfrm>
                    <a:prstGeom prst="rect">
                      <a:avLst/>
                    </a:prstGeom>
                    <a:noFill/>
                    <a:ln>
                      <a:noFill/>
                    </a:ln>
                  </pic:spPr>
                </pic:pic>
              </a:graphicData>
            </a:graphic>
          </wp:inline>
        </w:drawing>
      </w:r>
      <w:r w:rsidRPr="00734708">
        <w:rPr>
          <w:rFonts w:ascii="微软雅黑" w:eastAsia="微软雅黑" w:hAnsi="微软雅黑"/>
          <w:noProof/>
        </w:rPr>
        <w:drawing>
          <wp:inline distT="0" distB="0" distL="0" distR="0" wp14:anchorId="46C28F28" wp14:editId="420FA99B">
            <wp:extent cx="2705100" cy="14319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2645" cy="1441212"/>
                    </a:xfrm>
                    <a:prstGeom prst="rect">
                      <a:avLst/>
                    </a:prstGeom>
                    <a:noFill/>
                    <a:ln>
                      <a:noFill/>
                    </a:ln>
                  </pic:spPr>
                </pic:pic>
              </a:graphicData>
            </a:graphic>
          </wp:inline>
        </w:drawing>
      </w:r>
    </w:p>
    <w:p w14:paraId="4812AB4B" w14:textId="13CE15A9" w:rsidR="00A46538" w:rsidRPr="00734708" w:rsidRDefault="00A46538" w:rsidP="00A46538">
      <w:pPr>
        <w:rPr>
          <w:rFonts w:ascii="微软雅黑" w:eastAsia="微软雅黑" w:hAnsi="微软雅黑"/>
        </w:rPr>
      </w:pPr>
      <w:r w:rsidRPr="00734708">
        <w:rPr>
          <w:rFonts w:ascii="微软雅黑" w:eastAsia="微软雅黑" w:hAnsi="微软雅黑"/>
          <w:noProof/>
        </w:rPr>
        <w:drawing>
          <wp:inline distT="0" distB="0" distL="0" distR="0" wp14:anchorId="4B61C4BB" wp14:editId="45F036F5">
            <wp:extent cx="2490788" cy="1868241"/>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3171" cy="1877529"/>
                    </a:xfrm>
                    <a:prstGeom prst="rect">
                      <a:avLst/>
                    </a:prstGeom>
                    <a:noFill/>
                    <a:ln>
                      <a:noFill/>
                    </a:ln>
                  </pic:spPr>
                </pic:pic>
              </a:graphicData>
            </a:graphic>
          </wp:inline>
        </w:drawing>
      </w:r>
      <w:r w:rsidRPr="00734708">
        <w:rPr>
          <w:rFonts w:ascii="微软雅黑" w:eastAsia="微软雅黑" w:hAnsi="微软雅黑"/>
          <w:noProof/>
        </w:rPr>
        <w:drawing>
          <wp:inline distT="0" distB="0" distL="0" distR="0" wp14:anchorId="715A8F78" wp14:editId="4114A469">
            <wp:extent cx="2738120" cy="184838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8316" cy="1868764"/>
                    </a:xfrm>
                    <a:prstGeom prst="rect">
                      <a:avLst/>
                    </a:prstGeom>
                    <a:noFill/>
                    <a:ln>
                      <a:noFill/>
                    </a:ln>
                  </pic:spPr>
                </pic:pic>
              </a:graphicData>
            </a:graphic>
          </wp:inline>
        </w:drawing>
      </w:r>
    </w:p>
    <w:p w14:paraId="17416A1E" w14:textId="3AB921A4" w:rsidR="00CD2D2B" w:rsidRPr="00734708" w:rsidRDefault="00A46538" w:rsidP="00A46538">
      <w:pPr>
        <w:rPr>
          <w:rFonts w:ascii="微软雅黑" w:eastAsia="微软雅黑" w:hAnsi="微软雅黑"/>
          <w:b/>
          <w:bCs/>
        </w:rPr>
      </w:pPr>
      <w:r w:rsidRPr="00734708">
        <w:rPr>
          <w:rFonts w:ascii="微软雅黑" w:eastAsia="微软雅黑" w:hAnsi="微软雅黑"/>
          <w:b/>
          <w:bCs/>
        </w:rPr>
        <w:t xml:space="preserve"> </w:t>
      </w:r>
      <w:r w:rsidRPr="00734708">
        <w:rPr>
          <w:rFonts w:ascii="微软雅黑" w:eastAsia="微软雅黑" w:hAnsi="微软雅黑" w:hint="eastAsia"/>
          <w:b/>
          <w:bCs/>
        </w:rPr>
        <w:t>条件</w:t>
      </w:r>
      <w:r w:rsidRPr="00734708">
        <w:rPr>
          <w:rFonts w:ascii="微软雅黑" w:eastAsia="微软雅黑" w:hAnsi="微软雅黑"/>
          <w:b/>
          <w:bCs/>
        </w:rPr>
        <w:t>优越的实验环境与办公环境</w:t>
      </w:r>
    </w:p>
    <w:p w14:paraId="75B5B06F" w14:textId="7790142F" w:rsidR="00CD2D2B" w:rsidRPr="00734708" w:rsidRDefault="00CD2D2B" w:rsidP="00CD2D2B">
      <w:pPr>
        <w:rPr>
          <w:rFonts w:ascii="微软雅黑" w:eastAsia="微软雅黑" w:hAnsi="微软雅黑"/>
        </w:rPr>
      </w:pPr>
      <w:r w:rsidRPr="00734708">
        <w:rPr>
          <w:rFonts w:ascii="微软雅黑" w:eastAsia="微软雅黑" w:hAnsi="微软雅黑"/>
          <w:noProof/>
        </w:rPr>
        <w:drawing>
          <wp:inline distT="0" distB="0" distL="0" distR="0" wp14:anchorId="5A522CD7" wp14:editId="7CD8BA4D">
            <wp:extent cx="5272405" cy="3448050"/>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2405" cy="3448050"/>
                    </a:xfrm>
                    <a:prstGeom prst="rect">
                      <a:avLst/>
                    </a:prstGeom>
                    <a:noFill/>
                    <a:ln>
                      <a:noFill/>
                    </a:ln>
                  </pic:spPr>
                </pic:pic>
              </a:graphicData>
            </a:graphic>
          </wp:inline>
        </w:drawing>
      </w:r>
    </w:p>
    <w:p w14:paraId="020D1C2E" w14:textId="4FF41AC6" w:rsidR="009A3C27" w:rsidRDefault="009A3C27" w:rsidP="00CD2D2B">
      <w:pPr>
        <w:rPr>
          <w:rFonts w:ascii="微软雅黑" w:eastAsia="微软雅黑" w:hAnsi="微软雅黑"/>
        </w:rPr>
      </w:pPr>
    </w:p>
    <w:p w14:paraId="62B3F478" w14:textId="77777777" w:rsidR="0088644A" w:rsidRPr="00734708" w:rsidRDefault="0088644A" w:rsidP="00CD2D2B">
      <w:pPr>
        <w:rPr>
          <w:rFonts w:ascii="微软雅黑" w:eastAsia="微软雅黑" w:hAnsi="微软雅黑"/>
        </w:rPr>
      </w:pPr>
    </w:p>
    <w:p w14:paraId="326CB641" w14:textId="5928D2EC" w:rsidR="00326E66" w:rsidRPr="00734708" w:rsidRDefault="00AA243D">
      <w:pPr>
        <w:rPr>
          <w:rFonts w:ascii="微软雅黑" w:eastAsia="微软雅黑" w:hAnsi="微软雅黑"/>
        </w:rPr>
      </w:pPr>
      <w:r w:rsidRPr="00734708">
        <w:rPr>
          <w:rFonts w:ascii="微软雅黑" w:eastAsia="微软雅黑" w:hAnsi="微软雅黑" w:cs="仿宋" w:hint="eastAsia"/>
          <w:b/>
          <w:sz w:val="28"/>
          <w:szCs w:val="28"/>
        </w:rPr>
        <w:lastRenderedPageBreak/>
        <w:t>四、2023年招生类别及专业（以系统中2023年指标申请最终审批结果来宣传）</w:t>
      </w:r>
    </w:p>
    <w:p w14:paraId="4D07A879" w14:textId="77777777" w:rsidR="0088644A" w:rsidRDefault="0088644A" w:rsidP="0088644A"/>
    <w:tbl>
      <w:tblPr>
        <w:tblpPr w:leftFromText="180" w:rightFromText="180" w:vertAnchor="text" w:horzAnchor="page" w:tblpXSpec="center" w:tblpY="149"/>
        <w:tblOverlap w:val="never"/>
        <w:tblW w:w="7983" w:type="dxa"/>
        <w:jc w:val="center"/>
        <w:tblLook w:val="04A0" w:firstRow="1" w:lastRow="0" w:firstColumn="1" w:lastColumn="0" w:noHBand="0" w:noVBand="1"/>
      </w:tblPr>
      <w:tblGrid>
        <w:gridCol w:w="2268"/>
        <w:gridCol w:w="5715"/>
      </w:tblGrid>
      <w:tr w:rsidR="0088644A" w14:paraId="347931EF" w14:textId="77777777" w:rsidTr="0088644A">
        <w:trPr>
          <w:trHeight w:val="800"/>
          <w:jc w:val="center"/>
        </w:trPr>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39D71B2D" w14:textId="77777777" w:rsidR="0088644A" w:rsidRPr="0088644A" w:rsidRDefault="0088644A" w:rsidP="0088644A">
            <w:pPr>
              <w:widowControl/>
              <w:jc w:val="center"/>
              <w:textAlignment w:val="center"/>
              <w:rPr>
                <w:rFonts w:ascii="微软雅黑" w:eastAsia="微软雅黑" w:hAnsi="微软雅黑" w:cs="宋体"/>
                <w:b/>
                <w:bCs/>
                <w:color w:val="000000"/>
                <w:sz w:val="28"/>
                <w:szCs w:val="28"/>
              </w:rPr>
            </w:pPr>
            <w:r w:rsidRPr="0088644A">
              <w:rPr>
                <w:rFonts w:ascii="微软雅黑" w:eastAsia="微软雅黑" w:hAnsi="微软雅黑" w:cs="宋体" w:hint="eastAsia"/>
                <w:b/>
                <w:bCs/>
                <w:color w:val="000000"/>
                <w:kern w:val="0"/>
                <w:sz w:val="28"/>
                <w:szCs w:val="28"/>
                <w:lang w:bidi="ar"/>
              </w:rPr>
              <w:t>类别</w:t>
            </w:r>
          </w:p>
        </w:tc>
        <w:tc>
          <w:tcPr>
            <w:tcW w:w="5715" w:type="dxa"/>
            <w:tcBorders>
              <w:top w:val="single" w:sz="4" w:space="0" w:color="000000"/>
              <w:left w:val="single" w:sz="4" w:space="0" w:color="000000"/>
              <w:bottom w:val="single" w:sz="4" w:space="0" w:color="000000"/>
              <w:right w:val="single" w:sz="4" w:space="0" w:color="000000"/>
            </w:tcBorders>
            <w:noWrap/>
            <w:vAlign w:val="center"/>
            <w:hideMark/>
          </w:tcPr>
          <w:p w14:paraId="0C3A526F" w14:textId="77777777" w:rsidR="0088644A" w:rsidRPr="0088644A" w:rsidRDefault="0088644A" w:rsidP="0088644A">
            <w:pPr>
              <w:widowControl/>
              <w:jc w:val="center"/>
              <w:textAlignment w:val="center"/>
              <w:rPr>
                <w:rFonts w:ascii="微软雅黑" w:eastAsia="微软雅黑" w:hAnsi="微软雅黑" w:cs="宋体"/>
                <w:b/>
                <w:bCs/>
                <w:color w:val="000000"/>
                <w:sz w:val="28"/>
                <w:szCs w:val="28"/>
              </w:rPr>
            </w:pPr>
            <w:r w:rsidRPr="0088644A">
              <w:rPr>
                <w:rFonts w:ascii="微软雅黑" w:eastAsia="微软雅黑" w:hAnsi="微软雅黑" w:cs="宋体" w:hint="eastAsia"/>
                <w:b/>
                <w:bCs/>
                <w:color w:val="000000"/>
                <w:kern w:val="0"/>
                <w:sz w:val="28"/>
                <w:szCs w:val="28"/>
                <w:lang w:bidi="ar"/>
              </w:rPr>
              <w:t>方向</w:t>
            </w:r>
          </w:p>
        </w:tc>
      </w:tr>
      <w:tr w:rsidR="0088644A" w14:paraId="6D7DD3AC" w14:textId="77777777" w:rsidTr="0088644A">
        <w:trPr>
          <w:trHeight w:val="800"/>
          <w:jc w:val="center"/>
        </w:trPr>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287D6DD9" w14:textId="77777777" w:rsidR="0088644A" w:rsidRPr="0088644A" w:rsidRDefault="0088644A" w:rsidP="0088644A">
            <w:pPr>
              <w:widowControl/>
              <w:spacing w:line="400" w:lineRule="exact"/>
              <w:jc w:val="center"/>
              <w:rPr>
                <w:rFonts w:ascii="微软雅黑" w:eastAsia="微软雅黑" w:hAnsi="微软雅黑" w:cs="Times New Roman"/>
                <w:kern w:val="0"/>
                <w:sz w:val="22"/>
              </w:rPr>
            </w:pPr>
            <w:r w:rsidRPr="0088644A">
              <w:rPr>
                <w:rFonts w:ascii="微软雅黑" w:eastAsia="微软雅黑" w:hAnsi="微软雅黑" w:cs="Times New Roman"/>
                <w:sz w:val="22"/>
              </w:rPr>
              <w:t>105500</w:t>
            </w:r>
            <w:r w:rsidRPr="0088644A">
              <w:rPr>
                <w:rFonts w:ascii="微软雅黑" w:eastAsia="微软雅黑" w:hAnsi="微软雅黑" w:cs="Times New Roman" w:hint="eastAsia"/>
                <w:sz w:val="22"/>
              </w:rPr>
              <w:t>药学</w:t>
            </w:r>
          </w:p>
        </w:tc>
        <w:tc>
          <w:tcPr>
            <w:tcW w:w="5715" w:type="dxa"/>
            <w:tcBorders>
              <w:top w:val="single" w:sz="4" w:space="0" w:color="000000"/>
              <w:left w:val="single" w:sz="4" w:space="0" w:color="000000"/>
              <w:bottom w:val="single" w:sz="4" w:space="0" w:color="000000"/>
              <w:right w:val="single" w:sz="4" w:space="0" w:color="000000"/>
            </w:tcBorders>
            <w:noWrap/>
            <w:vAlign w:val="center"/>
            <w:hideMark/>
          </w:tcPr>
          <w:p w14:paraId="6EEBF75E" w14:textId="77777777" w:rsidR="0088644A" w:rsidRPr="0088644A" w:rsidRDefault="0088644A" w:rsidP="0088644A">
            <w:pPr>
              <w:spacing w:line="400" w:lineRule="exact"/>
              <w:jc w:val="center"/>
              <w:rPr>
                <w:rFonts w:ascii="微软雅黑" w:eastAsia="微软雅黑" w:hAnsi="微软雅黑" w:cs="Times New Roman"/>
                <w:sz w:val="22"/>
              </w:rPr>
            </w:pPr>
            <w:r w:rsidRPr="0088644A">
              <w:rPr>
                <w:rFonts w:ascii="微软雅黑" w:eastAsia="微软雅黑" w:hAnsi="微软雅黑" w:cs="Times New Roman"/>
                <w:sz w:val="22"/>
              </w:rPr>
              <w:t>01</w:t>
            </w:r>
            <w:r w:rsidRPr="0088644A">
              <w:rPr>
                <w:rFonts w:ascii="微软雅黑" w:eastAsia="微软雅黑" w:hAnsi="微软雅黑" w:cs="Times New Roman" w:hint="eastAsia"/>
                <w:sz w:val="22"/>
              </w:rPr>
              <w:t>药物合成与工艺优化，</w:t>
            </w:r>
            <w:r w:rsidRPr="0088644A">
              <w:rPr>
                <w:rFonts w:ascii="微软雅黑" w:eastAsia="微软雅黑" w:hAnsi="微软雅黑" w:cs="Times New Roman"/>
                <w:sz w:val="22"/>
              </w:rPr>
              <w:t>02</w:t>
            </w:r>
            <w:r w:rsidRPr="0088644A">
              <w:rPr>
                <w:rFonts w:ascii="微软雅黑" w:eastAsia="微软雅黑" w:hAnsi="微软雅黑" w:cs="Times New Roman" w:hint="eastAsia"/>
                <w:sz w:val="22"/>
              </w:rPr>
              <w:t>工业药剂学</w:t>
            </w:r>
          </w:p>
        </w:tc>
      </w:tr>
      <w:tr w:rsidR="0088644A" w14:paraId="4D2C0C4C" w14:textId="77777777" w:rsidTr="0088644A">
        <w:trPr>
          <w:trHeight w:val="800"/>
          <w:jc w:val="center"/>
        </w:trPr>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0F2E5783" w14:textId="77777777" w:rsidR="0088644A" w:rsidRPr="0088644A" w:rsidRDefault="0088644A" w:rsidP="0088644A">
            <w:pPr>
              <w:spacing w:line="400" w:lineRule="exact"/>
              <w:jc w:val="center"/>
              <w:rPr>
                <w:rFonts w:ascii="微软雅黑" w:eastAsia="微软雅黑" w:hAnsi="微软雅黑" w:cs="Times New Roman"/>
                <w:sz w:val="22"/>
              </w:rPr>
            </w:pPr>
            <w:r w:rsidRPr="0088644A">
              <w:rPr>
                <w:rFonts w:ascii="微软雅黑" w:eastAsia="微软雅黑" w:hAnsi="微软雅黑" w:cs="Times New Roman"/>
                <w:sz w:val="22"/>
              </w:rPr>
              <w:t>105600</w:t>
            </w:r>
            <w:r w:rsidRPr="0088644A">
              <w:rPr>
                <w:rFonts w:ascii="微软雅黑" w:eastAsia="微软雅黑" w:hAnsi="微软雅黑" w:cs="Times New Roman" w:hint="eastAsia"/>
                <w:sz w:val="22"/>
              </w:rPr>
              <w:t>中药学</w:t>
            </w:r>
          </w:p>
        </w:tc>
        <w:tc>
          <w:tcPr>
            <w:tcW w:w="5715" w:type="dxa"/>
            <w:tcBorders>
              <w:top w:val="single" w:sz="4" w:space="0" w:color="000000"/>
              <w:left w:val="single" w:sz="4" w:space="0" w:color="000000"/>
              <w:bottom w:val="single" w:sz="4" w:space="0" w:color="000000"/>
              <w:right w:val="single" w:sz="4" w:space="0" w:color="000000"/>
            </w:tcBorders>
            <w:noWrap/>
            <w:vAlign w:val="center"/>
            <w:hideMark/>
          </w:tcPr>
          <w:p w14:paraId="7FDFF0F6" w14:textId="77777777" w:rsidR="0088644A" w:rsidRPr="0088644A" w:rsidRDefault="0088644A" w:rsidP="0088644A">
            <w:pPr>
              <w:spacing w:line="400" w:lineRule="exact"/>
              <w:jc w:val="center"/>
              <w:rPr>
                <w:rFonts w:ascii="微软雅黑" w:eastAsia="微软雅黑" w:hAnsi="微软雅黑" w:cs="Times New Roman"/>
                <w:sz w:val="22"/>
              </w:rPr>
            </w:pPr>
            <w:r w:rsidRPr="0088644A">
              <w:rPr>
                <w:rFonts w:ascii="微软雅黑" w:eastAsia="微软雅黑" w:hAnsi="微软雅黑" w:cs="Times New Roman"/>
                <w:sz w:val="22"/>
              </w:rPr>
              <w:t>01</w:t>
            </w:r>
            <w:r w:rsidRPr="0088644A">
              <w:rPr>
                <w:rFonts w:ascii="微软雅黑" w:eastAsia="微软雅黑" w:hAnsi="微软雅黑" w:cs="Times New Roman" w:hint="eastAsia"/>
                <w:sz w:val="22"/>
              </w:rPr>
              <w:t>中药质量评价与资源开发，</w:t>
            </w:r>
            <w:r w:rsidRPr="0088644A">
              <w:rPr>
                <w:rFonts w:ascii="微软雅黑" w:eastAsia="微软雅黑" w:hAnsi="微软雅黑" w:cs="Times New Roman"/>
                <w:sz w:val="22"/>
              </w:rPr>
              <w:t>02</w:t>
            </w:r>
            <w:r w:rsidRPr="0088644A">
              <w:rPr>
                <w:rFonts w:ascii="微软雅黑" w:eastAsia="微软雅黑" w:hAnsi="微软雅黑" w:cs="Times New Roman" w:hint="eastAsia"/>
                <w:sz w:val="22"/>
              </w:rPr>
              <w:t>中药药效与安全性评价</w:t>
            </w:r>
          </w:p>
        </w:tc>
      </w:tr>
      <w:tr w:rsidR="0088644A" w14:paraId="1BEB7407" w14:textId="77777777" w:rsidTr="0088644A">
        <w:trPr>
          <w:trHeight w:val="800"/>
          <w:jc w:val="center"/>
        </w:trPr>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1AB6B61C" w14:textId="27DC506F" w:rsidR="0088644A" w:rsidRPr="0088644A" w:rsidRDefault="0088644A" w:rsidP="0088644A">
            <w:pPr>
              <w:spacing w:line="400" w:lineRule="exact"/>
              <w:jc w:val="center"/>
              <w:rPr>
                <w:rFonts w:ascii="微软雅黑" w:eastAsia="微软雅黑" w:hAnsi="微软雅黑" w:cs="Times New Roman"/>
                <w:sz w:val="22"/>
              </w:rPr>
            </w:pPr>
            <w:r w:rsidRPr="0088644A">
              <w:rPr>
                <w:rFonts w:ascii="微软雅黑" w:eastAsia="微软雅黑" w:hAnsi="微软雅黑" w:cs="Times New Roman"/>
                <w:sz w:val="22"/>
              </w:rPr>
              <w:t>086000</w:t>
            </w:r>
            <w:r w:rsidRPr="0088644A">
              <w:rPr>
                <w:rFonts w:ascii="微软雅黑" w:eastAsia="微软雅黑" w:hAnsi="微软雅黑" w:cs="Times New Roman" w:hint="eastAsia"/>
                <w:sz w:val="22"/>
              </w:rPr>
              <w:t>生物与医药</w:t>
            </w:r>
          </w:p>
        </w:tc>
        <w:tc>
          <w:tcPr>
            <w:tcW w:w="5715" w:type="dxa"/>
            <w:tcBorders>
              <w:top w:val="single" w:sz="4" w:space="0" w:color="000000"/>
              <w:left w:val="single" w:sz="4" w:space="0" w:color="000000"/>
              <w:bottom w:val="single" w:sz="4" w:space="0" w:color="000000"/>
              <w:right w:val="single" w:sz="4" w:space="0" w:color="000000"/>
            </w:tcBorders>
            <w:noWrap/>
            <w:vAlign w:val="center"/>
            <w:hideMark/>
          </w:tcPr>
          <w:p w14:paraId="6E750FC9" w14:textId="77777777" w:rsidR="0088644A" w:rsidRPr="0088644A" w:rsidRDefault="0088644A" w:rsidP="0088644A">
            <w:pPr>
              <w:spacing w:line="400" w:lineRule="exact"/>
              <w:jc w:val="center"/>
              <w:rPr>
                <w:rFonts w:ascii="微软雅黑" w:eastAsia="微软雅黑" w:hAnsi="微软雅黑" w:cs="Times New Roman"/>
                <w:sz w:val="22"/>
              </w:rPr>
            </w:pPr>
            <w:r w:rsidRPr="0088644A">
              <w:rPr>
                <w:rFonts w:ascii="微软雅黑" w:eastAsia="微软雅黑" w:hAnsi="微软雅黑" w:cs="Times New Roman"/>
                <w:sz w:val="22"/>
              </w:rPr>
              <w:t>01</w:t>
            </w:r>
            <w:r w:rsidRPr="0088644A">
              <w:rPr>
                <w:rFonts w:ascii="微软雅黑" w:eastAsia="微软雅黑" w:hAnsi="微软雅黑" w:cs="Times New Roman" w:hint="eastAsia"/>
                <w:sz w:val="22"/>
              </w:rPr>
              <w:t>生物制药工程</w:t>
            </w:r>
          </w:p>
        </w:tc>
      </w:tr>
    </w:tbl>
    <w:p w14:paraId="104CFC9C" w14:textId="64242D82" w:rsidR="0088644A" w:rsidRPr="0088644A" w:rsidRDefault="0088644A" w:rsidP="0088644A">
      <w:pPr>
        <w:rPr>
          <w:rFonts w:ascii="微软雅黑" w:eastAsia="微软雅黑" w:hAnsi="微软雅黑" w:cs="Times New Roman"/>
          <w:snapToGrid w:val="0"/>
          <w:color w:val="000000"/>
          <w:w w:val="0"/>
          <w:kern w:val="0"/>
          <w:sz w:val="0"/>
          <w:szCs w:val="0"/>
          <w:u w:color="000000"/>
          <w:shd w:val="clear" w:color="000000" w:fill="000000"/>
          <w:lang w:val="zh-CN" w:bidi="zh-CN"/>
        </w:rPr>
      </w:pPr>
    </w:p>
    <w:p w14:paraId="788CA482" w14:textId="23EE1237" w:rsidR="0088644A" w:rsidRPr="00734708" w:rsidRDefault="0088644A" w:rsidP="0088644A">
      <w:pPr>
        <w:tabs>
          <w:tab w:val="left" w:pos="795"/>
        </w:tabs>
        <w:ind w:firstLineChars="1000" w:firstLine="2100"/>
        <w:rPr>
          <w:rFonts w:ascii="微软雅黑" w:eastAsia="微软雅黑" w:hAnsi="微软雅黑"/>
        </w:rPr>
      </w:pPr>
      <w:r>
        <w:rPr>
          <w:rFonts w:ascii="微软雅黑" w:eastAsia="微软雅黑" w:hAnsi="微软雅黑" w:hint="eastAsia"/>
        </w:rPr>
        <w:t xml:space="preserve">基地联系方式：杨老师 </w:t>
      </w:r>
      <w:r>
        <w:rPr>
          <w:rFonts w:ascii="微软雅黑" w:eastAsia="微软雅黑" w:hAnsi="微软雅黑"/>
        </w:rPr>
        <w:t xml:space="preserve"> 022-86342655</w:t>
      </w:r>
    </w:p>
    <w:sectPr w:rsidR="0088644A" w:rsidRPr="007347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66346" w14:textId="77777777" w:rsidR="00FC6187" w:rsidRDefault="00FC6187" w:rsidP="00C66FA7">
      <w:r>
        <w:separator/>
      </w:r>
    </w:p>
  </w:endnote>
  <w:endnote w:type="continuationSeparator" w:id="0">
    <w:p w14:paraId="046CDBF8" w14:textId="77777777" w:rsidR="00FC6187" w:rsidRDefault="00FC6187" w:rsidP="00C66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CAF22" w14:textId="77777777" w:rsidR="00FC6187" w:rsidRDefault="00FC6187" w:rsidP="00C66FA7">
      <w:r>
        <w:separator/>
      </w:r>
    </w:p>
  </w:footnote>
  <w:footnote w:type="continuationSeparator" w:id="0">
    <w:p w14:paraId="6654226A" w14:textId="77777777" w:rsidR="00FC6187" w:rsidRDefault="00FC6187" w:rsidP="00C66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1119DA"/>
    <w:multiLevelType w:val="singleLevel"/>
    <w:tmpl w:val="841119DA"/>
    <w:lvl w:ilvl="0">
      <w:start w:val="2"/>
      <w:numFmt w:val="chineseCounting"/>
      <w:suff w:val="nothing"/>
      <w:lvlText w:val="%1、"/>
      <w:lvlJc w:val="left"/>
      <w:rPr>
        <w:rFonts w:hint="eastAsia"/>
      </w:rPr>
    </w:lvl>
  </w:abstractNum>
  <w:abstractNum w:abstractNumId="1" w15:restartNumberingAfterBreak="0">
    <w:nsid w:val="667C693D"/>
    <w:multiLevelType w:val="multilevel"/>
    <w:tmpl w:val="667C693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30926572">
    <w:abstractNumId w:val="0"/>
  </w:num>
  <w:num w:numId="2" w16cid:durableId="1742101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dhNGVhOWMwMjE2NTUyZGRiMmUyY2MzMGQ4NGU4ZjQifQ=="/>
  </w:docVars>
  <w:rsids>
    <w:rsidRoot w:val="007A62CA"/>
    <w:rsid w:val="00031DC0"/>
    <w:rsid w:val="000337A2"/>
    <w:rsid w:val="00052BE2"/>
    <w:rsid w:val="000532A2"/>
    <w:rsid w:val="00093082"/>
    <w:rsid w:val="000E00CA"/>
    <w:rsid w:val="000E580A"/>
    <w:rsid w:val="00104288"/>
    <w:rsid w:val="00106D1A"/>
    <w:rsid w:val="00137088"/>
    <w:rsid w:val="00170C2A"/>
    <w:rsid w:val="001A08FD"/>
    <w:rsid w:val="001D4DAE"/>
    <w:rsid w:val="00203082"/>
    <w:rsid w:val="00282A50"/>
    <w:rsid w:val="002D1087"/>
    <w:rsid w:val="002E6BEE"/>
    <w:rsid w:val="003257E2"/>
    <w:rsid w:val="0032668D"/>
    <w:rsid w:val="00326E66"/>
    <w:rsid w:val="003454A3"/>
    <w:rsid w:val="003619F5"/>
    <w:rsid w:val="003F3F30"/>
    <w:rsid w:val="00461135"/>
    <w:rsid w:val="004C0590"/>
    <w:rsid w:val="0054292E"/>
    <w:rsid w:val="005B146B"/>
    <w:rsid w:val="0061639B"/>
    <w:rsid w:val="00657791"/>
    <w:rsid w:val="006A2512"/>
    <w:rsid w:val="006A533F"/>
    <w:rsid w:val="006F04B0"/>
    <w:rsid w:val="00734708"/>
    <w:rsid w:val="00791264"/>
    <w:rsid w:val="007A62CA"/>
    <w:rsid w:val="007C02A5"/>
    <w:rsid w:val="007E4164"/>
    <w:rsid w:val="00871F44"/>
    <w:rsid w:val="00884C01"/>
    <w:rsid w:val="0088644A"/>
    <w:rsid w:val="008E06B7"/>
    <w:rsid w:val="009234BD"/>
    <w:rsid w:val="009A3C27"/>
    <w:rsid w:val="009A708E"/>
    <w:rsid w:val="00A041F8"/>
    <w:rsid w:val="00A46538"/>
    <w:rsid w:val="00A64B5C"/>
    <w:rsid w:val="00A875EB"/>
    <w:rsid w:val="00A900ED"/>
    <w:rsid w:val="00A97044"/>
    <w:rsid w:val="00AA243D"/>
    <w:rsid w:val="00AB1DB7"/>
    <w:rsid w:val="00B13945"/>
    <w:rsid w:val="00B2365D"/>
    <w:rsid w:val="00B33EA3"/>
    <w:rsid w:val="00B37EA7"/>
    <w:rsid w:val="00BD50F8"/>
    <w:rsid w:val="00C15466"/>
    <w:rsid w:val="00C5106A"/>
    <w:rsid w:val="00C66FA7"/>
    <w:rsid w:val="00CB7E86"/>
    <w:rsid w:val="00CD2D2B"/>
    <w:rsid w:val="00D3648E"/>
    <w:rsid w:val="00D428E0"/>
    <w:rsid w:val="00D4339B"/>
    <w:rsid w:val="00DD3616"/>
    <w:rsid w:val="00ED6C80"/>
    <w:rsid w:val="00F362CC"/>
    <w:rsid w:val="00F6221C"/>
    <w:rsid w:val="00F976F9"/>
    <w:rsid w:val="00FC6187"/>
    <w:rsid w:val="00FE24BA"/>
    <w:rsid w:val="067D1C38"/>
    <w:rsid w:val="0DD57D64"/>
    <w:rsid w:val="33DA3A99"/>
    <w:rsid w:val="475D3302"/>
    <w:rsid w:val="51FE1CEF"/>
    <w:rsid w:val="5BBA6C02"/>
    <w:rsid w:val="6B045C9D"/>
    <w:rsid w:val="72C46DDD"/>
    <w:rsid w:val="73234E80"/>
    <w:rsid w:val="7DBE7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FC6FF"/>
  <w15:docId w15:val="{21E051BA-B43B-4891-83EB-9387FD57A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a5"/>
    <w:uiPriority w:val="99"/>
    <w:semiHidden/>
    <w:unhideWhenUsed/>
    <w:qFormat/>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annotation reference"/>
    <w:basedOn w:val="a0"/>
    <w:uiPriority w:val="99"/>
    <w:semiHidden/>
    <w:unhideWhenUsed/>
    <w:qFormat/>
    <w:rPr>
      <w:sz w:val="21"/>
      <w:szCs w:val="21"/>
    </w:rPr>
  </w:style>
  <w:style w:type="paragraph" w:styleId="a8">
    <w:name w:val="List Paragraph"/>
    <w:basedOn w:val="a"/>
    <w:uiPriority w:val="34"/>
    <w:qFormat/>
    <w:pPr>
      <w:ind w:firstLineChars="200" w:firstLine="420"/>
    </w:pPr>
  </w:style>
  <w:style w:type="character" w:customStyle="1" w:styleId="a5">
    <w:name w:val="批注框文本 字符"/>
    <w:basedOn w:val="a0"/>
    <w:link w:val="a4"/>
    <w:uiPriority w:val="99"/>
    <w:semiHidden/>
    <w:qFormat/>
    <w:rPr>
      <w:rFonts w:asciiTheme="minorHAnsi" w:eastAsiaTheme="minorEastAsia" w:hAnsiTheme="minorHAnsi" w:cstheme="minorBidi"/>
      <w:kern w:val="2"/>
      <w:sz w:val="18"/>
      <w:szCs w:val="18"/>
    </w:rPr>
  </w:style>
  <w:style w:type="paragraph" w:styleId="a9">
    <w:name w:val="header"/>
    <w:basedOn w:val="a"/>
    <w:link w:val="aa"/>
    <w:uiPriority w:val="99"/>
    <w:unhideWhenUsed/>
    <w:rsid w:val="00C66FA7"/>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C66FA7"/>
    <w:rPr>
      <w:rFonts w:asciiTheme="minorHAnsi" w:eastAsiaTheme="minorEastAsia" w:hAnsiTheme="minorHAnsi" w:cstheme="minorBidi"/>
      <w:kern w:val="2"/>
      <w:sz w:val="18"/>
      <w:szCs w:val="18"/>
    </w:rPr>
  </w:style>
  <w:style w:type="paragraph" w:styleId="ab">
    <w:name w:val="footer"/>
    <w:basedOn w:val="a"/>
    <w:link w:val="ac"/>
    <w:uiPriority w:val="99"/>
    <w:unhideWhenUsed/>
    <w:rsid w:val="00C66FA7"/>
    <w:pPr>
      <w:tabs>
        <w:tab w:val="center" w:pos="4153"/>
        <w:tab w:val="right" w:pos="8306"/>
      </w:tabs>
      <w:snapToGrid w:val="0"/>
      <w:jc w:val="left"/>
    </w:pPr>
    <w:rPr>
      <w:sz w:val="18"/>
      <w:szCs w:val="18"/>
    </w:rPr>
  </w:style>
  <w:style w:type="character" w:customStyle="1" w:styleId="ac">
    <w:name w:val="页脚 字符"/>
    <w:basedOn w:val="a0"/>
    <w:link w:val="ab"/>
    <w:uiPriority w:val="99"/>
    <w:rsid w:val="00C66FA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165946">
      <w:bodyDiv w:val="1"/>
      <w:marLeft w:val="0"/>
      <w:marRight w:val="0"/>
      <w:marTop w:val="0"/>
      <w:marBottom w:val="0"/>
      <w:divBdr>
        <w:top w:val="none" w:sz="0" w:space="0" w:color="auto"/>
        <w:left w:val="none" w:sz="0" w:space="0" w:color="auto"/>
        <w:bottom w:val="none" w:sz="0" w:space="0" w:color="auto"/>
        <w:right w:val="none" w:sz="0" w:space="0" w:color="auto"/>
      </w:divBdr>
    </w:div>
    <w:div w:id="1231967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D0BDA-F308-4CB7-95E5-1965975C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729</Words>
  <Characters>4157</Characters>
  <Application>Microsoft Office Word</Application>
  <DocSecurity>0</DocSecurity>
  <Lines>34</Lines>
  <Paragraphs>9</Paragraphs>
  <ScaleCrop>false</ScaleCrop>
  <Company>Sanhome</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李晴晴</dc:creator>
  <cp:lastModifiedBy>sen sen</cp:lastModifiedBy>
  <cp:revision>7</cp:revision>
  <dcterms:created xsi:type="dcterms:W3CDTF">2023-02-28T03:15:00Z</dcterms:created>
  <dcterms:modified xsi:type="dcterms:W3CDTF">2023-03-02T07:58:00Z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4FBE5CED6C744B4B8AAF8C1DF0DD106F</vt:lpwstr>
  </property>
</Properties>
</file>